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CD8B9" w14:textId="6589F910" w:rsidR="00093CC2" w:rsidRPr="00527218" w:rsidRDefault="00093CC2" w:rsidP="00093CC2">
      <w:pPr>
        <w:rPr>
          <w:lang w:val="en-US"/>
        </w:rPr>
      </w:pPr>
      <w:r w:rsidRPr="00093CC2">
        <w:rPr>
          <w:b/>
          <w:bCs/>
          <w:lang w:val="fr-FR"/>
        </w:rPr>
        <w:t>LETTRE DE DECHARGE POUR LES AFFICHES À AQUAFARM 2022 ET LEUR PUBLICATION</w:t>
      </w:r>
    </w:p>
    <w:p w14:paraId="5B82F205" w14:textId="77777777" w:rsidR="00093CC2" w:rsidRPr="00093CC2" w:rsidRDefault="00093CC2" w:rsidP="00093CC2">
      <w:pPr>
        <w:rPr>
          <w:lang w:val="fr-FR"/>
        </w:rPr>
      </w:pPr>
    </w:p>
    <w:p w14:paraId="498B883A" w14:textId="77777777" w:rsidR="00093CC2" w:rsidRPr="00093CC2" w:rsidRDefault="00093CC2" w:rsidP="00093CC2">
      <w:pPr>
        <w:rPr>
          <w:lang w:val="fr-FR"/>
        </w:rPr>
      </w:pPr>
      <w:r w:rsidRPr="00093CC2">
        <w:rPr>
          <w:lang w:val="fr-FR"/>
        </w:rPr>
        <w:t>Les soussignés ……………………………………………………………………………………………………………………. ………</w:t>
      </w:r>
    </w:p>
    <w:p w14:paraId="08F5EDD1" w14:textId="0792B51F" w:rsidR="00093CC2" w:rsidRPr="00093CC2" w:rsidRDefault="00093CC2" w:rsidP="00093CC2">
      <w:pPr>
        <w:rPr>
          <w:lang w:val="fr-FR"/>
        </w:rPr>
      </w:pPr>
      <w:r w:rsidRPr="00093CC2">
        <w:rPr>
          <w:lang w:val="fr-FR"/>
        </w:rPr>
        <w:t xml:space="preserve">né </w:t>
      </w:r>
      <w:r>
        <w:rPr>
          <w:lang w:val="fr-FR"/>
        </w:rPr>
        <w:t xml:space="preserve">à </w:t>
      </w:r>
      <w:r w:rsidRPr="00093CC2">
        <w:rPr>
          <w:lang w:val="fr-FR"/>
        </w:rPr>
        <w:t xml:space="preserve">………………………… </w:t>
      </w:r>
      <w:r>
        <w:rPr>
          <w:lang w:val="fr-FR"/>
        </w:rPr>
        <w:t xml:space="preserve">le </w:t>
      </w:r>
      <w:r w:rsidRPr="00093CC2">
        <w:rPr>
          <w:lang w:val="fr-FR"/>
        </w:rPr>
        <w:t>…………………………</w:t>
      </w:r>
    </w:p>
    <w:p w14:paraId="5DB12F1C" w14:textId="77777777" w:rsidR="00093CC2" w:rsidRPr="00093CC2" w:rsidRDefault="00093CC2" w:rsidP="00093CC2">
      <w:pPr>
        <w:rPr>
          <w:lang w:val="fr-FR"/>
        </w:rPr>
      </w:pPr>
    </w:p>
    <w:p w14:paraId="71692A3F" w14:textId="77777777" w:rsidR="00093CC2" w:rsidRPr="00093CC2" w:rsidRDefault="00093CC2" w:rsidP="00093CC2">
      <w:pPr>
        <w:rPr>
          <w:b/>
          <w:bCs/>
          <w:lang w:val="fr-FR"/>
        </w:rPr>
      </w:pPr>
      <w:r w:rsidRPr="00093CC2">
        <w:rPr>
          <w:b/>
          <w:bCs/>
          <w:lang w:val="fr-FR"/>
        </w:rPr>
        <w:t>AUTORISE</w:t>
      </w:r>
    </w:p>
    <w:p w14:paraId="6A86B45C" w14:textId="049E242E" w:rsidR="00093CC2" w:rsidRPr="00093CC2" w:rsidRDefault="00093CC2" w:rsidP="00093CC2">
      <w:pPr>
        <w:rPr>
          <w:lang w:val="fr-FR"/>
        </w:rPr>
      </w:pPr>
      <w:r>
        <w:rPr>
          <w:lang w:val="fr-FR"/>
        </w:rPr>
        <w:t xml:space="preserve">à titre </w:t>
      </w:r>
      <w:r w:rsidRPr="00093CC2">
        <w:rPr>
          <w:lang w:val="fr-FR"/>
        </w:rPr>
        <w:t>gratuit, sans limit</w:t>
      </w:r>
      <w:r>
        <w:rPr>
          <w:lang w:val="fr-FR"/>
        </w:rPr>
        <w:t>ation</w:t>
      </w:r>
      <w:r w:rsidRPr="00093CC2">
        <w:rPr>
          <w:lang w:val="fr-FR"/>
        </w:rPr>
        <w:t xml:space="preserve"> de temps, conformément à l'art. 96 et 97 loi 22.4.1941 n. 633 (Loi sur le droit d'auteur) et aux fins indiquées dans le titre</w:t>
      </w:r>
    </w:p>
    <w:p w14:paraId="4CC228D4" w14:textId="77777777" w:rsidR="00093CC2" w:rsidRPr="00093CC2" w:rsidRDefault="00093CC2" w:rsidP="00093CC2">
      <w:pPr>
        <w:rPr>
          <w:lang w:val="fr-FR"/>
        </w:rPr>
      </w:pPr>
      <w:r w:rsidRPr="00093CC2">
        <w:rPr>
          <w:lang w:val="fr-FR"/>
        </w:rPr>
        <w:t>• la publication et / ou la diffusion sous quelque forme que ce soit de leurs textes, vidéos et images sur le site Web, sous forme imprimée et / ou sur tout autre moyen de diffusion de Pordenone Fiere S.p.A, ainsi que</w:t>
      </w:r>
    </w:p>
    <w:p w14:paraId="4FA52D13" w14:textId="02D8FF6E" w:rsidR="00093CC2" w:rsidRPr="00093CC2" w:rsidRDefault="00093CC2" w:rsidP="00093CC2">
      <w:pPr>
        <w:rPr>
          <w:lang w:val="fr-FR"/>
        </w:rPr>
      </w:pPr>
      <w:r w:rsidRPr="00093CC2">
        <w:rPr>
          <w:lang w:val="fr-FR"/>
        </w:rPr>
        <w:t xml:space="preserve">• stockage </w:t>
      </w:r>
      <w:r>
        <w:rPr>
          <w:lang w:val="fr-FR"/>
        </w:rPr>
        <w:t xml:space="preserve">en </w:t>
      </w:r>
      <w:r w:rsidRPr="00093CC2">
        <w:rPr>
          <w:lang w:val="fr-FR"/>
        </w:rPr>
        <w:t xml:space="preserve">papier et </w:t>
      </w:r>
      <w:r>
        <w:rPr>
          <w:lang w:val="fr-FR"/>
        </w:rPr>
        <w:t xml:space="preserve">en forme </w:t>
      </w:r>
      <w:r w:rsidRPr="00093CC2">
        <w:rPr>
          <w:lang w:val="fr-FR"/>
        </w:rPr>
        <w:t>numérique</w:t>
      </w:r>
    </w:p>
    <w:p w14:paraId="0EBF0680" w14:textId="05DEF466" w:rsidR="00093CC2" w:rsidRPr="00093CC2" w:rsidRDefault="00093CC2" w:rsidP="00093CC2">
      <w:pPr>
        <w:rPr>
          <w:lang w:val="fr-FR"/>
        </w:rPr>
      </w:pPr>
      <w:r w:rsidRPr="00093CC2">
        <w:rPr>
          <w:lang w:val="fr-FR"/>
        </w:rPr>
        <w:t xml:space="preserve">Cette </w:t>
      </w:r>
      <w:r>
        <w:rPr>
          <w:lang w:val="fr-FR"/>
        </w:rPr>
        <w:t>décharge</w:t>
      </w:r>
      <w:r w:rsidRPr="00093CC2">
        <w:rPr>
          <w:lang w:val="fr-FR"/>
        </w:rPr>
        <w:t>/ autorisation peut être révoquée à tout moment par communication écrite à envoyer par courrier ordinaire ou par e-mail à amministrazione@pec.fierapordenone.it</w:t>
      </w:r>
    </w:p>
    <w:p w14:paraId="516912BF" w14:textId="77777777" w:rsidR="00093CC2" w:rsidRPr="00093CC2" w:rsidRDefault="00093CC2" w:rsidP="00093CC2">
      <w:pPr>
        <w:rPr>
          <w:b/>
          <w:bCs/>
          <w:lang w:val="fr-FR"/>
        </w:rPr>
      </w:pPr>
      <w:r w:rsidRPr="00093CC2">
        <w:rPr>
          <w:b/>
          <w:bCs/>
          <w:lang w:val="fr-FR"/>
        </w:rPr>
        <w:t>DÉCLARE</w:t>
      </w:r>
    </w:p>
    <w:p w14:paraId="470116B5" w14:textId="77777777" w:rsidR="00093CC2" w:rsidRPr="00093CC2" w:rsidRDefault="00093CC2" w:rsidP="00093CC2">
      <w:pPr>
        <w:rPr>
          <w:lang w:val="fr-FR"/>
        </w:rPr>
      </w:pPr>
      <w:r w:rsidRPr="00093CC2">
        <w:rPr>
          <w:lang w:val="fr-FR"/>
        </w:rPr>
        <w:t>que les documents publiés répondent aux exigences suivantes fixées par la législation en vigueur :</w:t>
      </w:r>
    </w:p>
    <w:p w14:paraId="0FD0F81F" w14:textId="77777777" w:rsidR="00093CC2" w:rsidRPr="00093CC2" w:rsidRDefault="00093CC2" w:rsidP="00093CC2">
      <w:pPr>
        <w:rPr>
          <w:lang w:val="fr-FR"/>
        </w:rPr>
      </w:pPr>
      <w:r w:rsidRPr="00093CC2">
        <w:rPr>
          <w:lang w:val="fr-FR"/>
        </w:rPr>
        <w:t>• ne pas porter atteinte aux droits de tiers (y compris les droits de propriété intellectuelle) ;</w:t>
      </w:r>
    </w:p>
    <w:p w14:paraId="5ECB72FC" w14:textId="23BE8EE2" w:rsidR="00093CC2" w:rsidRPr="00093CC2" w:rsidRDefault="00093CC2" w:rsidP="00093CC2">
      <w:pPr>
        <w:rPr>
          <w:lang w:val="fr-FR"/>
        </w:rPr>
      </w:pPr>
      <w:r w:rsidRPr="00093CC2">
        <w:rPr>
          <w:lang w:val="fr-FR"/>
        </w:rPr>
        <w:t xml:space="preserve">• sont dans leur entière et libre disponibilité, ayant dans ce cas acquis de tout tiers y ayant droit une autorisation expresse de mise en ligne lors d'Aquafarm / Novelfarm et de </w:t>
      </w:r>
      <w:r>
        <w:rPr>
          <w:lang w:val="fr-FR"/>
        </w:rPr>
        <w:t xml:space="preserve">leur </w:t>
      </w:r>
      <w:r w:rsidRPr="00093CC2">
        <w:rPr>
          <w:lang w:val="fr-FR"/>
        </w:rPr>
        <w:t>publication sur internet.</w:t>
      </w:r>
    </w:p>
    <w:p w14:paraId="3E071074" w14:textId="77777777" w:rsidR="00093CC2" w:rsidRPr="00093CC2" w:rsidRDefault="00093CC2" w:rsidP="00093CC2">
      <w:pPr>
        <w:rPr>
          <w:lang w:val="fr-FR"/>
        </w:rPr>
      </w:pPr>
      <w:r w:rsidRPr="00093CC2">
        <w:rPr>
          <w:lang w:val="fr-FR"/>
        </w:rPr>
        <w:t>En assumant l'entière responsabilité des matériaux publiés, le soussigné dégage les administrateurs et / ou les gestionnaires du site et Pordenone Fiere S.p.A de toute responsabilité concernant l'utilisation des matériaux susmentionnés aux fins indiquées dans le titre.</w:t>
      </w:r>
    </w:p>
    <w:p w14:paraId="300F02FD" w14:textId="77777777" w:rsidR="00093CC2" w:rsidRPr="00093CC2" w:rsidRDefault="00093CC2" w:rsidP="00093CC2">
      <w:pPr>
        <w:rPr>
          <w:lang w:val="fr-FR"/>
        </w:rPr>
      </w:pPr>
    </w:p>
    <w:p w14:paraId="4AF27D60" w14:textId="77777777" w:rsidR="00093CC2" w:rsidRPr="00093CC2" w:rsidRDefault="00093CC2" w:rsidP="00093CC2">
      <w:pPr>
        <w:rPr>
          <w:lang w:val="it-IT"/>
        </w:rPr>
      </w:pPr>
      <w:r w:rsidRPr="00093CC2">
        <w:rPr>
          <w:lang w:val="fr-FR"/>
        </w:rPr>
        <w:t xml:space="preserve"> </w:t>
      </w:r>
      <w:r w:rsidRPr="00093CC2">
        <w:rPr>
          <w:lang w:val="it-IT"/>
        </w:rPr>
        <w:t>Lieu et date</w:t>
      </w:r>
    </w:p>
    <w:p w14:paraId="53C0A111" w14:textId="15C61BCE" w:rsidR="00093CC2" w:rsidRPr="00093CC2" w:rsidRDefault="00093CC2" w:rsidP="00093CC2">
      <w:pPr>
        <w:rPr>
          <w:lang w:val="it-IT"/>
        </w:rPr>
      </w:pPr>
      <w:r w:rsidRPr="00093CC2">
        <w:rPr>
          <w:lang w:val="it-IT"/>
        </w:rPr>
        <w:t>……………………………………………</w:t>
      </w:r>
    </w:p>
    <w:p w14:paraId="134D3631" w14:textId="607C44DF" w:rsidR="00093CC2" w:rsidRDefault="00093CC2" w:rsidP="00093CC2">
      <w:pPr>
        <w:rPr>
          <w:lang w:val="it-IT"/>
        </w:rPr>
      </w:pPr>
      <w:r w:rsidRPr="00093CC2">
        <w:rPr>
          <w:lang w:val="it-IT"/>
        </w:rPr>
        <w:t xml:space="preserve"> Signature</w:t>
      </w:r>
    </w:p>
    <w:p w14:paraId="74B0A217" w14:textId="77777777" w:rsidR="00093CC2" w:rsidRPr="00093CC2" w:rsidRDefault="00093CC2" w:rsidP="00093CC2">
      <w:pPr>
        <w:rPr>
          <w:lang w:val="it-IT"/>
        </w:rPr>
      </w:pPr>
      <w:r w:rsidRPr="00093CC2">
        <w:rPr>
          <w:lang w:val="it-IT"/>
        </w:rPr>
        <w:t>……………………………………………</w:t>
      </w:r>
    </w:p>
    <w:p w14:paraId="6678FBF5" w14:textId="51829121" w:rsidR="00093CC2" w:rsidRPr="00093CC2" w:rsidRDefault="00093CC2" w:rsidP="00093CC2">
      <w:pPr>
        <w:rPr>
          <w:lang w:val="fr-FR"/>
        </w:rPr>
      </w:pPr>
      <w:r>
        <w:rPr>
          <w:lang w:val="fr-FR"/>
        </w:rPr>
        <w:t>PRIVACY</w:t>
      </w:r>
      <w:r w:rsidRPr="00093CC2">
        <w:rPr>
          <w:lang w:val="fr-FR"/>
        </w:rPr>
        <w:t>. Les données mises à disposition avec cette compilation seront enregistrées par Pordenone Fiere Spa avec un système automatisé conformément à la loi 196/03 et au règlement de l'UE no. 2016/679 (RGPD) sur le traitement des données personnelles. Ces données seront traitées manuellement et/ou électroniquement sans votre consentement exprès (article 24, lettre a), b), c), Code de confidentialité et art. 6 let. b), c), e), f), GDPR) à des fins strictement liées et instrumentales aux relations commerciales avec la Société, avec votre consentement explicite à des fins de marketing pour la mise à jour des initiatives de Pordenone Fiere Spa en envoyant du matériel informatif également par l'intermédiaire de tiers.</w:t>
      </w:r>
    </w:p>
    <w:p w14:paraId="4A66D3D9" w14:textId="77777777" w:rsidR="00093CC2" w:rsidRPr="00093CC2" w:rsidRDefault="00093CC2" w:rsidP="00093CC2">
      <w:pPr>
        <w:rPr>
          <w:lang w:val="fr-FR"/>
        </w:rPr>
      </w:pPr>
      <w:r w:rsidRPr="00093CC2">
        <w:rPr>
          <w:lang w:val="fr-FR"/>
        </w:rPr>
        <w:t>Après avoir pris connaissance des informations figurant au dos de cette feuille, je déclare ma volonté suivante :</w:t>
      </w:r>
    </w:p>
    <w:p w14:paraId="65DA109C" w14:textId="15AE8D47" w:rsidR="00093CC2" w:rsidRPr="00093CC2" w:rsidRDefault="00093CC2" w:rsidP="00093CC2">
      <w:pPr>
        <w:rPr>
          <w:lang w:val="fr-FR"/>
        </w:rPr>
      </w:pPr>
      <w:r>
        <w:rPr>
          <w:lang w:val="fr-FR"/>
        </w:rPr>
        <w:lastRenderedPageBreak/>
        <w:t>au sujet du</w:t>
      </w:r>
      <w:r w:rsidRPr="00093CC2">
        <w:rPr>
          <w:lang w:val="fr-FR"/>
        </w:rPr>
        <w:t xml:space="preserve"> traitement des données à des fins de marketing direct (études de marché, communications commerciales, communications promotionnelles et publicitaires par courrier ordinaire, téléphone avec opérateur, fax, e-mail, sms et autres outils similaires, propres ou via des tiers - plateformes MAGNEWS AND MAILUP ) relatifs aux activités de Pordenone Fiere Spa </w:t>
      </w:r>
      <w:r>
        <w:rPr>
          <w:lang w:val="fr-FR"/>
        </w:rPr>
        <w:t>par rapport à</w:t>
      </w:r>
      <w:r w:rsidRPr="00093CC2">
        <w:rPr>
          <w:lang w:val="fr-FR"/>
        </w:rPr>
        <w:t xml:space="preserve"> AquaFarm / NovelFarm et les secteurs connexes :</w:t>
      </w:r>
    </w:p>
    <w:p w14:paraId="79BC1645" w14:textId="77777777" w:rsidR="00093CC2" w:rsidRPr="00093CC2" w:rsidRDefault="00093CC2" w:rsidP="00093CC2">
      <w:pPr>
        <w:pStyle w:val="Nessunaspaziatura"/>
        <w:rPr>
          <w:lang w:val="fr-FR"/>
        </w:rPr>
      </w:pPr>
      <w:r w:rsidRPr="00093CC2">
        <w:rPr>
          <w:lang w:val="fr-FR"/>
        </w:rPr>
        <w:t>o Je donne mon consentement</w:t>
      </w:r>
    </w:p>
    <w:p w14:paraId="3FAF60F5" w14:textId="5E49E5E2" w:rsidR="00093CC2" w:rsidRDefault="00093CC2" w:rsidP="00093CC2">
      <w:pPr>
        <w:pStyle w:val="Nessunaspaziatura"/>
        <w:rPr>
          <w:lang w:val="fr-FR"/>
        </w:rPr>
      </w:pPr>
      <w:r w:rsidRPr="00093CC2">
        <w:rPr>
          <w:lang w:val="fr-FR"/>
        </w:rPr>
        <w:t>o Je refuse le consentement</w:t>
      </w:r>
    </w:p>
    <w:p w14:paraId="5404FF6B" w14:textId="77777777" w:rsidR="00093CC2" w:rsidRPr="00093CC2" w:rsidRDefault="00093CC2" w:rsidP="00093CC2">
      <w:pPr>
        <w:pStyle w:val="Nessunaspaziatura"/>
        <w:rPr>
          <w:lang w:val="fr-FR"/>
        </w:rPr>
      </w:pPr>
    </w:p>
    <w:p w14:paraId="462775A3" w14:textId="77777777" w:rsidR="00093CC2" w:rsidRPr="00093CC2" w:rsidRDefault="00093CC2" w:rsidP="00093CC2">
      <w:pPr>
        <w:rPr>
          <w:lang w:val="fr-FR"/>
        </w:rPr>
      </w:pPr>
      <w:r w:rsidRPr="00093CC2">
        <w:rPr>
          <w:lang w:val="fr-FR"/>
        </w:rPr>
        <w:t>À propos du traitement des données à des fins de profilage</w:t>
      </w:r>
    </w:p>
    <w:p w14:paraId="72D8D7DC" w14:textId="77777777" w:rsidR="00093CC2" w:rsidRPr="00093CC2" w:rsidRDefault="00093CC2" w:rsidP="00093CC2">
      <w:pPr>
        <w:pStyle w:val="Nessunaspaziatura"/>
        <w:rPr>
          <w:lang w:val="fr-FR"/>
        </w:rPr>
      </w:pPr>
      <w:r w:rsidRPr="00093CC2">
        <w:rPr>
          <w:lang w:val="fr-FR"/>
        </w:rPr>
        <w:t>o Je donne mon consentement</w:t>
      </w:r>
    </w:p>
    <w:p w14:paraId="03DE1779" w14:textId="77777777" w:rsidR="00093CC2" w:rsidRPr="00093CC2" w:rsidRDefault="00093CC2" w:rsidP="00093CC2">
      <w:pPr>
        <w:pStyle w:val="Nessunaspaziatura"/>
        <w:rPr>
          <w:lang w:val="fr-FR"/>
        </w:rPr>
      </w:pPr>
      <w:r w:rsidRPr="00093CC2">
        <w:rPr>
          <w:lang w:val="fr-FR"/>
        </w:rPr>
        <w:t>o Je refuse le consentement</w:t>
      </w:r>
    </w:p>
    <w:p w14:paraId="7A373CDE" w14:textId="77777777" w:rsidR="00093CC2" w:rsidRPr="00093CC2" w:rsidRDefault="00093CC2" w:rsidP="00093CC2">
      <w:pPr>
        <w:rPr>
          <w:lang w:val="fr-FR"/>
        </w:rPr>
      </w:pPr>
    </w:p>
    <w:p w14:paraId="34270E87" w14:textId="249F378B" w:rsidR="00093CC2" w:rsidRPr="00093CC2" w:rsidRDefault="00093CC2" w:rsidP="00093CC2">
      <w:pPr>
        <w:rPr>
          <w:lang w:val="it-IT"/>
        </w:rPr>
      </w:pPr>
      <w:r w:rsidRPr="00093CC2">
        <w:rPr>
          <w:lang w:val="it-IT"/>
        </w:rPr>
        <w:t xml:space="preserve">DATE </w:t>
      </w:r>
      <w:r>
        <w:rPr>
          <w:lang w:val="it-IT"/>
        </w:rPr>
        <w:tab/>
      </w:r>
      <w:r>
        <w:rPr>
          <w:lang w:val="it-IT"/>
        </w:rPr>
        <w:tab/>
      </w:r>
      <w:r>
        <w:rPr>
          <w:lang w:val="it-IT"/>
        </w:rPr>
        <w:tab/>
      </w:r>
      <w:r>
        <w:rPr>
          <w:lang w:val="it-IT"/>
        </w:rPr>
        <w:tab/>
      </w:r>
      <w:r>
        <w:rPr>
          <w:lang w:val="it-IT"/>
        </w:rPr>
        <w:tab/>
      </w:r>
      <w:r>
        <w:rPr>
          <w:lang w:val="it-IT"/>
        </w:rPr>
        <w:tab/>
      </w:r>
      <w:r>
        <w:rPr>
          <w:lang w:val="it-IT"/>
        </w:rPr>
        <w:tab/>
      </w:r>
      <w:r w:rsidRPr="00093CC2">
        <w:rPr>
          <w:lang w:val="it-IT"/>
        </w:rPr>
        <w:t>SIGNATURE</w:t>
      </w:r>
    </w:p>
    <w:p w14:paraId="57C1039A" w14:textId="4CC94D08" w:rsidR="00093CC2" w:rsidRDefault="00093CC2" w:rsidP="00093CC2">
      <w:pPr>
        <w:rPr>
          <w:lang w:val="it-IT"/>
        </w:rPr>
      </w:pPr>
      <w:r w:rsidRPr="00093CC2">
        <w:rPr>
          <w:lang w:val="it-IT"/>
        </w:rPr>
        <w:t xml:space="preserve">……………………………… </w:t>
      </w:r>
      <w:r>
        <w:rPr>
          <w:lang w:val="it-IT"/>
        </w:rPr>
        <w:tab/>
      </w:r>
      <w:r>
        <w:rPr>
          <w:lang w:val="it-IT"/>
        </w:rPr>
        <w:tab/>
      </w:r>
      <w:r>
        <w:rPr>
          <w:lang w:val="it-IT"/>
        </w:rPr>
        <w:tab/>
      </w:r>
      <w:r>
        <w:rPr>
          <w:lang w:val="it-IT"/>
        </w:rPr>
        <w:tab/>
      </w:r>
      <w:r>
        <w:rPr>
          <w:lang w:val="it-IT"/>
        </w:rPr>
        <w:tab/>
      </w:r>
      <w:r w:rsidRPr="00093CC2">
        <w:rPr>
          <w:lang w:val="it-IT"/>
        </w:rPr>
        <w:t>……………………………………</w:t>
      </w:r>
    </w:p>
    <w:p w14:paraId="619D19D3" w14:textId="77777777" w:rsidR="00093CC2" w:rsidRDefault="00093CC2" w:rsidP="00093CC2">
      <w:pPr>
        <w:rPr>
          <w:lang w:val="it-IT"/>
        </w:rPr>
      </w:pPr>
    </w:p>
    <w:p w14:paraId="44CD2481" w14:textId="77777777" w:rsidR="00093CC2" w:rsidRPr="00093CC2" w:rsidRDefault="00093CC2" w:rsidP="00093CC2">
      <w:pPr>
        <w:rPr>
          <w:b/>
          <w:bCs/>
          <w:lang w:val="fr-FR"/>
        </w:rPr>
      </w:pPr>
      <w:r w:rsidRPr="00093CC2">
        <w:rPr>
          <w:b/>
          <w:bCs/>
          <w:lang w:val="fr-FR"/>
        </w:rPr>
        <w:t>INFORMATIONS SUR LE TRAITEMENT DES DONNÉES PERSONNELLES</w:t>
      </w:r>
    </w:p>
    <w:p w14:paraId="0CFE4E9F" w14:textId="77777777" w:rsidR="00093CC2" w:rsidRPr="00093CC2" w:rsidRDefault="00093CC2" w:rsidP="00093CC2">
      <w:pPr>
        <w:rPr>
          <w:lang w:val="fr-FR"/>
        </w:rPr>
      </w:pPr>
      <w:r w:rsidRPr="00093CC2">
        <w:rPr>
          <w:lang w:val="fr-FR"/>
        </w:rPr>
        <w:t xml:space="preserve">Ces informations sont fournies conformément à l'art. 13 du Règlement UE 2016/679 du Parlement européen et du Conseil du 27.04.2016 concernant la protection des personnes physiques à l'égard du traitement des données à caractère personnel, ainsi que la libre circulation de ces données (le « Règlement général sur le traitement des données personnelles" ou "GDPR") et du décret législatif 30.06.2003, n. 196, tel que modifié et complété par le décret législatif 10.08.2018, n. 101 ("Code concernant les données personnelles" ou "Code de confidentialité") par : </w:t>
      </w:r>
      <w:r w:rsidRPr="00093CC2">
        <w:rPr>
          <w:rFonts w:ascii="Arial" w:hAnsi="Arial" w:cs="Arial"/>
          <w:lang w:val="fr-FR"/>
        </w:rPr>
        <w:t>►</w:t>
      </w:r>
      <w:r w:rsidRPr="00093CC2">
        <w:rPr>
          <w:lang w:val="fr-FR"/>
        </w:rPr>
        <w:t xml:space="preserve"> </w:t>
      </w:r>
      <w:r w:rsidRPr="00093CC2">
        <w:rPr>
          <w:b/>
          <w:bCs/>
          <w:lang w:val="fr-FR"/>
        </w:rPr>
        <w:t>PORDENONE FIERE SPA</w:t>
      </w:r>
      <w:r w:rsidRPr="00093CC2">
        <w:rPr>
          <w:lang w:val="fr-FR"/>
        </w:rPr>
        <w:t xml:space="preserve"> ayant son siège social à 33170 - </w:t>
      </w:r>
      <w:r w:rsidRPr="00093CC2">
        <w:rPr>
          <w:b/>
          <w:bCs/>
          <w:lang w:val="fr-FR"/>
        </w:rPr>
        <w:t>Pordenone, viale Treviso, 1</w:t>
      </w:r>
      <w:r w:rsidRPr="00093CC2">
        <w:rPr>
          <w:lang w:val="fr-FR"/>
        </w:rPr>
        <w:t xml:space="preserve">, C.F./P.I. </w:t>
      </w:r>
      <w:r w:rsidRPr="00093CC2">
        <w:rPr>
          <w:b/>
          <w:bCs/>
          <w:lang w:val="fr-FR"/>
        </w:rPr>
        <w:t>00076940931</w:t>
      </w:r>
      <w:r w:rsidRPr="00093CC2">
        <w:rPr>
          <w:lang w:val="fr-FR"/>
        </w:rPr>
        <w:t xml:space="preserve">, en la personne de son </w:t>
      </w:r>
      <w:r w:rsidRPr="00093CC2">
        <w:rPr>
          <w:b/>
          <w:bCs/>
          <w:lang w:val="fr-FR"/>
        </w:rPr>
        <w:t>représentant légal intérimaire</w:t>
      </w:r>
      <w:r w:rsidRPr="00093CC2">
        <w:rPr>
          <w:lang w:val="fr-FR"/>
        </w:rPr>
        <w:t xml:space="preserve"> ; en qualité de Responsable du traitement (ci-après </w:t>
      </w:r>
      <w:r w:rsidRPr="00093CC2">
        <w:rPr>
          <w:b/>
          <w:bCs/>
          <w:lang w:val="fr-FR"/>
        </w:rPr>
        <w:t>« Propriétaire</w:t>
      </w:r>
      <w:r w:rsidRPr="00093CC2">
        <w:rPr>
          <w:lang w:val="fr-FR"/>
        </w:rPr>
        <w:t> »).</w:t>
      </w:r>
    </w:p>
    <w:p w14:paraId="131AE781" w14:textId="77777777" w:rsidR="00093CC2" w:rsidRPr="00093CC2" w:rsidRDefault="00093CC2" w:rsidP="00093CC2">
      <w:pPr>
        <w:rPr>
          <w:lang w:val="fr-FR"/>
        </w:rPr>
      </w:pPr>
      <w:r w:rsidRPr="00093CC2">
        <w:rPr>
          <w:lang w:val="fr-FR"/>
        </w:rPr>
        <w:t>Le responsable du traitement, conscient de l'importance d'assurer la sécurité des informations privées, conformément à la législation européenne et italienne applicable, dans le respect du principe de transparence conformément à l'art. 12, GDPR, ci-dessous fournit les informations suivantes afin de sensibiliser l'utilisateur aux caractéristiques et aux méthodes de traitement des données personnelles.</w:t>
      </w:r>
    </w:p>
    <w:p w14:paraId="0A300D1E" w14:textId="77777777" w:rsidR="00093CC2" w:rsidRPr="00093CC2" w:rsidRDefault="00093CC2" w:rsidP="00093CC2">
      <w:pPr>
        <w:rPr>
          <w:lang w:val="fr-FR"/>
        </w:rPr>
      </w:pPr>
      <w:r w:rsidRPr="00093CC2">
        <w:rPr>
          <w:lang w:val="fr-FR"/>
        </w:rPr>
        <w:t xml:space="preserve">1. </w:t>
      </w:r>
      <w:r w:rsidRPr="00093CC2">
        <w:rPr>
          <w:b/>
          <w:bCs/>
          <w:lang w:val="fr-FR"/>
        </w:rPr>
        <w:t>Objet du traitement</w:t>
      </w:r>
    </w:p>
    <w:p w14:paraId="7073F5C9" w14:textId="77777777" w:rsidR="00093CC2" w:rsidRPr="00093CC2" w:rsidRDefault="00093CC2" w:rsidP="00093CC2">
      <w:pPr>
        <w:rPr>
          <w:lang w:val="fr-FR"/>
        </w:rPr>
      </w:pPr>
      <w:r w:rsidRPr="00093CC2">
        <w:rPr>
          <w:lang w:val="fr-FR"/>
        </w:rPr>
        <w:t>Le responsable du traitement traite les données d'identification personnelles (à titre d'exemple, les données personnelles telles que le nom, le prénom, le code fiscal, les données de contact telles que l'adresse résidentielle, l'e-mail, le numéro de téléphone), ainsi que d'autres informations (à titre d'exemple, domiciliations et coordonnées de comptes courants bancaires) - ci-après, « données personnelles » ou encore « données », communiquées par vous, ou autrement acquises dans la limite des dispositions de l'art. 14, paragraphe 5, RGPD, dans le cadre des relations commerciales avec le Propriétaire lui-même.</w:t>
      </w:r>
    </w:p>
    <w:p w14:paraId="2BA92192" w14:textId="77777777" w:rsidR="00093CC2" w:rsidRPr="00093CC2" w:rsidRDefault="00093CC2" w:rsidP="00093CC2">
      <w:pPr>
        <w:rPr>
          <w:b/>
          <w:bCs/>
          <w:lang w:val="fr-FR"/>
        </w:rPr>
      </w:pPr>
      <w:r w:rsidRPr="00093CC2">
        <w:rPr>
          <w:lang w:val="fr-FR"/>
        </w:rPr>
        <w:t xml:space="preserve">2. </w:t>
      </w:r>
      <w:r w:rsidRPr="00093CC2">
        <w:rPr>
          <w:b/>
          <w:bCs/>
          <w:lang w:val="fr-FR"/>
        </w:rPr>
        <w:t>Base juridique et finalité du traitement</w:t>
      </w:r>
    </w:p>
    <w:p w14:paraId="1279BA21" w14:textId="77777777" w:rsidR="00093CC2" w:rsidRPr="00093CC2" w:rsidRDefault="00093CC2" w:rsidP="00093CC2">
      <w:pPr>
        <w:pStyle w:val="Nessunaspaziatura"/>
        <w:rPr>
          <w:lang w:val="fr-FR"/>
        </w:rPr>
      </w:pPr>
      <w:r w:rsidRPr="00093CC2">
        <w:rPr>
          <w:lang w:val="fr-FR"/>
        </w:rPr>
        <w:t>Vos données personnelles sont traitées :</w:t>
      </w:r>
    </w:p>
    <w:p w14:paraId="62E64087" w14:textId="77777777" w:rsidR="00093CC2" w:rsidRPr="00093CC2" w:rsidRDefault="00093CC2" w:rsidP="00093CC2">
      <w:pPr>
        <w:pStyle w:val="Nessunaspaziatura"/>
        <w:rPr>
          <w:lang w:val="fr-FR"/>
        </w:rPr>
      </w:pPr>
      <w:r w:rsidRPr="00093CC2">
        <w:rPr>
          <w:lang w:val="fr-FR"/>
        </w:rPr>
        <w:t>a) sans votre consentement exprès (voir article 6, lettre b, RGPD), aux fins suivantes :</w:t>
      </w:r>
    </w:p>
    <w:p w14:paraId="36467241" w14:textId="4FDB2A80" w:rsidR="00093CC2" w:rsidRPr="00093CC2" w:rsidRDefault="00093CC2" w:rsidP="00093CC2">
      <w:pPr>
        <w:pStyle w:val="Nessunaspaziatura"/>
        <w:rPr>
          <w:lang w:val="fr-FR"/>
        </w:rPr>
      </w:pPr>
      <w:r>
        <w:rPr>
          <w:lang w:val="fr-FR"/>
        </w:rPr>
        <w:t>1</w:t>
      </w:r>
      <w:r w:rsidRPr="00093CC2">
        <w:rPr>
          <w:lang w:val="fr-FR"/>
        </w:rPr>
        <w:t xml:space="preserve">. </w:t>
      </w:r>
      <w:r>
        <w:rPr>
          <w:lang w:val="fr-FR"/>
        </w:rPr>
        <w:t xml:space="preserve">donner </w:t>
      </w:r>
      <w:r w:rsidRPr="00093CC2">
        <w:rPr>
          <w:lang w:val="fr-FR"/>
        </w:rPr>
        <w:t>exécut</w:t>
      </w:r>
      <w:r>
        <w:rPr>
          <w:lang w:val="fr-FR"/>
        </w:rPr>
        <w:t>ion à</w:t>
      </w:r>
      <w:r w:rsidRPr="00093CC2">
        <w:rPr>
          <w:lang w:val="fr-FR"/>
        </w:rPr>
        <w:t xml:space="preserve"> les demandes de contrat (</w:t>
      </w:r>
      <w:r w:rsidRPr="00093CC2">
        <w:rPr>
          <w:b/>
          <w:bCs/>
          <w:lang w:val="fr-FR"/>
        </w:rPr>
        <w:t>fins contractuelles</w:t>
      </w:r>
      <w:r w:rsidRPr="00093CC2">
        <w:rPr>
          <w:lang w:val="fr-FR"/>
        </w:rPr>
        <w:t>).</w:t>
      </w:r>
    </w:p>
    <w:p w14:paraId="479A0114" w14:textId="77777777" w:rsidR="00093CC2" w:rsidRPr="00093CC2" w:rsidRDefault="00093CC2" w:rsidP="001C4F1B">
      <w:pPr>
        <w:pStyle w:val="Nessunaspaziatura"/>
        <w:rPr>
          <w:lang w:val="fr-FR"/>
        </w:rPr>
      </w:pPr>
      <w:r w:rsidRPr="00093CC2">
        <w:rPr>
          <w:lang w:val="fr-FR"/>
        </w:rPr>
        <w:t>Dans ce cas, en effet, l'exécution d'un contrat dont vous êtes partie ou l'exécution de mesures précontractuelles adoptées à votre demande, constitue la base légale du traitement.</w:t>
      </w:r>
    </w:p>
    <w:p w14:paraId="7A283175" w14:textId="77777777" w:rsidR="00093CC2" w:rsidRPr="00093CC2" w:rsidRDefault="00093CC2" w:rsidP="001C4F1B">
      <w:pPr>
        <w:pStyle w:val="Nessunaspaziatura"/>
        <w:rPr>
          <w:lang w:val="fr-FR"/>
        </w:rPr>
      </w:pPr>
      <w:r w:rsidRPr="00093CC2">
        <w:rPr>
          <w:lang w:val="fr-FR"/>
        </w:rPr>
        <w:t>Par ailleurs, nous entendons par là que vos données personnelles peuvent être traitées sans votre consentement exprès (voir article 6, lettres b, c, d, e, f), afin de :</w:t>
      </w:r>
    </w:p>
    <w:p w14:paraId="72FE437F" w14:textId="05E404D4" w:rsidR="00093CC2" w:rsidRPr="00093CC2" w:rsidRDefault="001C4F1B" w:rsidP="001C4F1B">
      <w:pPr>
        <w:pStyle w:val="Nessunaspaziatura"/>
        <w:rPr>
          <w:lang w:val="fr-FR"/>
        </w:rPr>
      </w:pPr>
      <w:r>
        <w:rPr>
          <w:lang w:val="fr-FR"/>
        </w:rPr>
        <w:t>i</w:t>
      </w:r>
      <w:r w:rsidR="00093CC2" w:rsidRPr="00093CC2">
        <w:rPr>
          <w:lang w:val="fr-FR"/>
        </w:rPr>
        <w:t>. remplir les obligations administratives, comptables et fiscales découlant de la relation contractuelle existante ;</w:t>
      </w:r>
    </w:p>
    <w:p w14:paraId="1F7051DB" w14:textId="77777777" w:rsidR="00093CC2" w:rsidRPr="00093CC2" w:rsidRDefault="00093CC2" w:rsidP="001C4F1B">
      <w:pPr>
        <w:pStyle w:val="Nessunaspaziatura"/>
        <w:rPr>
          <w:lang w:val="fr-FR"/>
        </w:rPr>
      </w:pPr>
      <w:r w:rsidRPr="00093CC2">
        <w:rPr>
          <w:lang w:val="fr-FR"/>
        </w:rPr>
        <w:t>ii. remplir les obligations établies par la loi, par un règlement, par une législation communautaire ou par un arrêté de l'Autorité ;</w:t>
      </w:r>
    </w:p>
    <w:p w14:paraId="3300F5A2" w14:textId="77777777" w:rsidR="00093CC2" w:rsidRPr="00093CC2" w:rsidRDefault="00093CC2" w:rsidP="001C4F1B">
      <w:pPr>
        <w:pStyle w:val="Nessunaspaziatura"/>
        <w:rPr>
          <w:lang w:val="fr-FR"/>
        </w:rPr>
      </w:pPr>
      <w:r w:rsidRPr="00093CC2">
        <w:rPr>
          <w:lang w:val="fr-FR"/>
        </w:rPr>
        <w:t>iii. sauvegarder les intérêts vitaux de la personne concernée ou d'une autre personne physique ;</w:t>
      </w:r>
    </w:p>
    <w:p w14:paraId="46DC0EBC" w14:textId="77777777" w:rsidR="00093CC2" w:rsidRPr="00093CC2" w:rsidRDefault="00093CC2" w:rsidP="001C4F1B">
      <w:pPr>
        <w:pStyle w:val="Nessunaspaziatura"/>
        <w:rPr>
          <w:lang w:val="fr-FR"/>
        </w:rPr>
      </w:pPr>
      <w:r w:rsidRPr="00093CC2">
        <w:rPr>
          <w:lang w:val="fr-FR"/>
        </w:rPr>
        <w:t>iv. effectuer des tâches d'intérêt public ou liées à l'exercice de l'autorité publique dont est investi le responsable du traitement ;</w:t>
      </w:r>
    </w:p>
    <w:p w14:paraId="032E15B2" w14:textId="77777777" w:rsidR="00093CC2" w:rsidRPr="00093CC2" w:rsidRDefault="00093CC2" w:rsidP="001C4F1B">
      <w:pPr>
        <w:pStyle w:val="Nessunaspaziatura"/>
        <w:rPr>
          <w:lang w:val="fr-FR"/>
        </w:rPr>
      </w:pPr>
      <w:r w:rsidRPr="00093CC2">
        <w:rPr>
          <w:lang w:val="fr-FR"/>
        </w:rPr>
        <w:t>v. poursuivre un intérêt légitime du responsable du traitement ou de tiers, dans les limites et dans les conditions prévues à l'art. 6, lettre f), RGPD ;</w:t>
      </w:r>
    </w:p>
    <w:p w14:paraId="1A030783" w14:textId="1233E001" w:rsidR="00093CC2" w:rsidRPr="00093CC2" w:rsidRDefault="001C4F1B" w:rsidP="001C4F1B">
      <w:pPr>
        <w:pStyle w:val="Nessunaspaziatura"/>
        <w:rPr>
          <w:lang w:val="fr-FR"/>
        </w:rPr>
      </w:pPr>
      <w:r>
        <w:rPr>
          <w:lang w:val="fr-FR"/>
        </w:rPr>
        <w:t>vi</w:t>
      </w:r>
      <w:r w:rsidR="00093CC2" w:rsidRPr="00093CC2">
        <w:rPr>
          <w:lang w:val="fr-FR"/>
        </w:rPr>
        <w:t>. exercer les droits du propriétaire (à titre d'exemple, le droit de se défendre en justice).</w:t>
      </w:r>
    </w:p>
    <w:p w14:paraId="0143E8C4" w14:textId="77777777" w:rsidR="00093CC2" w:rsidRPr="00093CC2" w:rsidRDefault="00093CC2" w:rsidP="001C4F1B">
      <w:pPr>
        <w:pStyle w:val="Nessunaspaziatura"/>
        <w:rPr>
          <w:lang w:val="fr-FR"/>
        </w:rPr>
      </w:pPr>
      <w:r w:rsidRPr="00093CC2">
        <w:rPr>
          <w:lang w:val="fr-FR"/>
        </w:rPr>
        <w:t>b) uniquement avec votre consentement spécifique et sans équivoque (voir articles 6, lettre a, 7, RGPD), pour les finalités supplémentaires suivantes :</w:t>
      </w:r>
    </w:p>
    <w:p w14:paraId="254545DA" w14:textId="1820F829" w:rsidR="00093CC2" w:rsidRPr="00093CC2" w:rsidRDefault="00093CC2" w:rsidP="001C4F1B">
      <w:pPr>
        <w:pStyle w:val="Nessunaspaziatura"/>
        <w:rPr>
          <w:lang w:val="fr-FR"/>
        </w:rPr>
      </w:pPr>
      <w:r w:rsidRPr="00093CC2">
        <w:rPr>
          <w:lang w:val="fr-FR"/>
        </w:rPr>
        <w:t>I. envoyer, également par l'intermédiaire de tiers désignés, par courrier électronique, sms, messages push-up, fonctions de messagerie avec des appareils mobiles, appels téléphoniques avec opérateur, réseaux sociaux et autres outils de communication commerciale automatisés, matériel publicitaire sur les produits et / ou services , différents et / ou dissemblables de ceux déjà achetés, offerts par Pordenone Fiere Spa, ainsi que la réalisation d'études statistiques et / ou d'études de marché également par l'intermédiaire de tiers. (</w:t>
      </w:r>
      <w:r w:rsidRPr="001C4F1B">
        <w:rPr>
          <w:b/>
          <w:bCs/>
          <w:lang w:val="fr-FR"/>
        </w:rPr>
        <w:t>fins de marketing</w:t>
      </w:r>
      <w:r w:rsidRPr="00093CC2">
        <w:rPr>
          <w:lang w:val="fr-FR"/>
        </w:rPr>
        <w:t>)</w:t>
      </w:r>
    </w:p>
    <w:p w14:paraId="6D957AD6" w14:textId="4DC11238" w:rsidR="00093CC2" w:rsidRPr="00093CC2" w:rsidRDefault="00093CC2" w:rsidP="001C4F1B">
      <w:pPr>
        <w:pStyle w:val="Nessunaspaziatura"/>
        <w:rPr>
          <w:lang w:val="fr-FR"/>
        </w:rPr>
      </w:pPr>
      <w:r w:rsidRPr="00093CC2">
        <w:rPr>
          <w:lang w:val="fr-FR"/>
        </w:rPr>
        <w:t>II. analyse de vos préférences, habitudes, comportements et/ou intérêts pour la définition de profils commerciaux-individuels ou de groupe personnalisés, également afin d'envoyer des communications commerciales ciblées en utilisant les méthodes traditionnelles et/ou automatisées visées au point I. qui précède . (</w:t>
      </w:r>
      <w:r w:rsidRPr="001C4F1B">
        <w:rPr>
          <w:b/>
          <w:bCs/>
          <w:lang w:val="fr-FR"/>
        </w:rPr>
        <w:t>fins de profilage</w:t>
      </w:r>
      <w:r w:rsidRPr="00093CC2">
        <w:rPr>
          <w:lang w:val="fr-FR"/>
        </w:rPr>
        <w:t>)</w:t>
      </w:r>
    </w:p>
    <w:p w14:paraId="1A964364" w14:textId="77777777" w:rsidR="00093CC2" w:rsidRPr="00093CC2" w:rsidRDefault="00093CC2" w:rsidP="001C4F1B">
      <w:pPr>
        <w:pStyle w:val="Nessunaspaziatura"/>
        <w:rPr>
          <w:lang w:val="fr-FR"/>
        </w:rPr>
      </w:pPr>
      <w:r w:rsidRPr="00093CC2">
        <w:rPr>
          <w:lang w:val="fr-FR"/>
        </w:rPr>
        <w:t>III. Analyse de marché ainsi que profilage et envoi par des partenaires tiers de Pordenone Fiere Spa, via des newsletters par e-mail, sms, messages push-up, fonctions de messagerie avec des appareils mobiles, appels téléphoniques avec opérateur, réseaux sociaux et autres outils automatisés de communications commerciales, publicité matériel et/ou offres de vente de biens et services relatifs à ces tiers.</w:t>
      </w:r>
    </w:p>
    <w:p w14:paraId="158B2993" w14:textId="5EC24631" w:rsidR="00093CC2" w:rsidRDefault="00093CC2" w:rsidP="001C4F1B">
      <w:pPr>
        <w:pStyle w:val="Nessunaspaziatura"/>
        <w:rPr>
          <w:lang w:val="fr-FR"/>
        </w:rPr>
      </w:pPr>
      <w:r w:rsidRPr="00093CC2">
        <w:rPr>
          <w:lang w:val="fr-FR"/>
        </w:rPr>
        <w:t>Dans ce cas, en effet, le consentement constitue la base légale du traitement.</w:t>
      </w:r>
    </w:p>
    <w:p w14:paraId="4D9EC571" w14:textId="77777777" w:rsidR="001C4F1B" w:rsidRDefault="001C4F1B" w:rsidP="00093CC2">
      <w:pPr>
        <w:rPr>
          <w:lang w:val="fr-FR"/>
        </w:rPr>
      </w:pPr>
    </w:p>
    <w:p w14:paraId="77C968F8" w14:textId="4D4E3D9E" w:rsidR="00093CC2" w:rsidRPr="00093CC2" w:rsidRDefault="00093CC2" w:rsidP="00093CC2">
      <w:pPr>
        <w:rPr>
          <w:lang w:val="fr-FR"/>
        </w:rPr>
      </w:pPr>
      <w:r w:rsidRPr="00093CC2">
        <w:rPr>
          <w:lang w:val="fr-FR"/>
        </w:rPr>
        <w:t>3</w:t>
      </w:r>
      <w:r w:rsidRPr="001C4F1B">
        <w:rPr>
          <w:b/>
          <w:bCs/>
          <w:lang w:val="fr-FR"/>
        </w:rPr>
        <w:t>. Nature de la fourniture des données personnelles</w:t>
      </w:r>
    </w:p>
    <w:p w14:paraId="04CCE710" w14:textId="77777777" w:rsidR="00093CC2" w:rsidRPr="00093CC2" w:rsidRDefault="00093CC2" w:rsidP="00093CC2">
      <w:pPr>
        <w:rPr>
          <w:lang w:val="fr-FR"/>
        </w:rPr>
      </w:pPr>
      <w:r w:rsidRPr="00093CC2">
        <w:rPr>
          <w:lang w:val="fr-FR"/>
        </w:rPr>
        <w:t>La fourniture de données aux fins visées à l'art. 2, lettre a) - finalités contractuelles - est de nature nécessaire, car votre refus de fournir les données personnelles demandées pourrait empêcher le responsable du traitement de remplir les obligations légales et/ou celles découlant de la gestion de la relation contractuelle, empêchant par conséquent votre formalisation et/ou exécution. La fourniture de données aux fins visées à l'art. 2, lettre b), le point I - fins de marketing - est facultatif et le fait de ne pas le fournir peut rendre impossible la réception de newsletters, de communications commerciales et/ou de matériel publicitaire sur les produits et/ou services proposés par le responsable du traitement, à faire l'objet de études statistiques et/ou études de marché, ainsi que faire l'objet de publication dans des catalogues et/ou guides au format papier et/ou télématique. La fourniture de données aux fins visées à l'art. 2, lettre b), point II. - à des fins de profilage - il est facultatif et le fait de ne pas les fournir peut empêcher le Responsable du traitement d'utiliser ces données pour analyser vos préférences, habitudes, comportements et/ou intérêts pour la définition de profils commerciaux - individuels ou collectifs - personnalisés, également afin d'envoyer des communications commerciales ciblées en utilisant des méthodes traditionnelles et/ou automatisées.</w:t>
      </w:r>
    </w:p>
    <w:p w14:paraId="43C8F2C1" w14:textId="77777777" w:rsidR="00093CC2" w:rsidRPr="001C4F1B" w:rsidRDefault="00093CC2" w:rsidP="00093CC2">
      <w:pPr>
        <w:rPr>
          <w:b/>
          <w:bCs/>
          <w:lang w:val="fr-FR"/>
        </w:rPr>
      </w:pPr>
      <w:r w:rsidRPr="001C4F1B">
        <w:rPr>
          <w:b/>
          <w:bCs/>
          <w:lang w:val="fr-FR"/>
        </w:rPr>
        <w:t>4. Méthodes de traitement</w:t>
      </w:r>
    </w:p>
    <w:p w14:paraId="0F15BAD2" w14:textId="77777777" w:rsidR="00093CC2" w:rsidRPr="00093CC2" w:rsidRDefault="00093CC2" w:rsidP="00093CC2">
      <w:pPr>
        <w:rPr>
          <w:lang w:val="fr-FR"/>
        </w:rPr>
      </w:pPr>
      <w:r w:rsidRPr="00093CC2">
        <w:rPr>
          <w:lang w:val="fr-FR"/>
        </w:rPr>
        <w:t>Le traitement de vos données personnelles est effectué au moyen des opérations indiquées à l'art. 4, paragraphe 1, n. 2), GDPR, ou toute opération ou ensemble d'opérations, réalisée avec ou sans l'aide de processus automatisés et appliquée à des données personnelles ou à des ensembles de données personnelles, telles que la collecte, l'enregistrement, l'organisation, la structuration, le stockage, l'adaptation ou la modification, extraction, consultation, utilisation, communication par transmission, diffusion ou toute autre forme de mise à disposition, comparaison ou interconnexion, limitation, annulation ou destruction. Le traitement de vos données sera basé sur des principes d'exactitude, de licéité et de transparence et pourra également être effectué au moyen de méthodes automatisées conçues pour les stocker, les gérer et les transmettre et s'effectuera à l'aide d'outils appropriés, dans la mesure du raisonnable et de l'état de l'art. , pour garantir la sécurité et la confidentialité grâce à l'utilisation de procédures appropriées qui évitent les risques de perte, d'accès non autorisé, d'utilisation et de diffusion illicites. Les données personnelles pourront être conservées aussi bien sur support informatique que sur papier, ainsi que sur tout autre type de support jugé le plus adapté au traitement.</w:t>
      </w:r>
    </w:p>
    <w:p w14:paraId="4FACC28F" w14:textId="77777777" w:rsidR="00093CC2" w:rsidRPr="001C4F1B" w:rsidRDefault="00093CC2" w:rsidP="00093CC2">
      <w:pPr>
        <w:rPr>
          <w:b/>
          <w:bCs/>
          <w:lang w:val="fr-FR"/>
        </w:rPr>
      </w:pPr>
      <w:r w:rsidRPr="001C4F1B">
        <w:rPr>
          <w:b/>
          <w:bCs/>
          <w:lang w:val="fr-FR"/>
        </w:rPr>
        <w:t>5. Durée de conservation des données</w:t>
      </w:r>
    </w:p>
    <w:p w14:paraId="31B0D199" w14:textId="77777777" w:rsidR="00093CC2" w:rsidRPr="00093CC2" w:rsidRDefault="00093CC2" w:rsidP="001C4F1B">
      <w:pPr>
        <w:pStyle w:val="Nessunaspaziatura"/>
        <w:rPr>
          <w:lang w:val="fr-FR"/>
        </w:rPr>
      </w:pPr>
      <w:r w:rsidRPr="00093CC2">
        <w:rPr>
          <w:lang w:val="fr-FR"/>
        </w:rPr>
        <w:t>Le responsable du traitement traitera les données pendant le temps nécessaire respectivement à la poursuite des finalités liées comme indiqué ci-dessus, en particulier :</w:t>
      </w:r>
    </w:p>
    <w:p w14:paraId="6765B8C4" w14:textId="77777777" w:rsidR="00093CC2" w:rsidRPr="00093CC2" w:rsidRDefault="00093CC2" w:rsidP="001C4F1B">
      <w:pPr>
        <w:pStyle w:val="Nessunaspaziatura"/>
        <w:rPr>
          <w:lang w:val="fr-FR"/>
        </w:rPr>
      </w:pPr>
      <w:r w:rsidRPr="00093CC2">
        <w:rPr>
          <w:lang w:val="fr-FR"/>
        </w:rPr>
        <w:t>- 10 ans à compter de la collecte des données ou de l'obtention du consentement à des fins de marketing direct auprès des exposants et autres tiers qui organisent des Manifestations, ainsi qu'auprès des visiteurs, acheteurs, conférenciers et journalistes ;</w:t>
      </w:r>
    </w:p>
    <w:p w14:paraId="446E1D68" w14:textId="77777777" w:rsidR="00093CC2" w:rsidRPr="00093CC2" w:rsidRDefault="00093CC2" w:rsidP="001C4F1B">
      <w:pPr>
        <w:pStyle w:val="Nessunaspaziatura"/>
        <w:rPr>
          <w:lang w:val="fr-FR"/>
        </w:rPr>
      </w:pPr>
      <w:r w:rsidRPr="00093CC2">
        <w:rPr>
          <w:lang w:val="fr-FR"/>
        </w:rPr>
        <w:t>- La période plus longue entre la durée de 10 ans et celle de la cessation des fonctions en ce qui concerne les finalités de prospection directe envers les soi-disant VIP;</w:t>
      </w:r>
    </w:p>
    <w:p w14:paraId="4F6AEF54" w14:textId="77777777" w:rsidR="00093CC2" w:rsidRPr="00093CC2" w:rsidRDefault="00093CC2" w:rsidP="001C4F1B">
      <w:pPr>
        <w:pStyle w:val="Nessunaspaziatura"/>
        <w:rPr>
          <w:lang w:val="fr-FR"/>
        </w:rPr>
      </w:pPr>
      <w:r w:rsidRPr="00093CC2">
        <w:rPr>
          <w:lang w:val="fr-FR"/>
        </w:rPr>
        <w:t>- 10 ans à compter de la collecte des données ou de l'obtention du consentement en cas de vente d'espaces d'exposition et de prestations complémentaires, ainsi que de vente d'espaces publicitaires non liés aux Manifestations :</w:t>
      </w:r>
    </w:p>
    <w:p w14:paraId="546C4D78" w14:textId="77777777" w:rsidR="00093CC2" w:rsidRPr="00093CC2" w:rsidRDefault="00093CC2" w:rsidP="001C4F1B">
      <w:pPr>
        <w:pStyle w:val="Nessunaspaziatura"/>
        <w:rPr>
          <w:lang w:val="fr-FR"/>
        </w:rPr>
      </w:pPr>
      <w:r w:rsidRPr="00093CC2">
        <w:rPr>
          <w:lang w:val="fr-FR"/>
        </w:rPr>
        <w:t>- 12 mois à compter de la fin de l'Événement en cas de prévente et de vente de billets en ligne et sur place aux visiteurs et d'invitations gratuites, aux fins de vérification et d'enregistrement des accès des visiteurs et VIP ainsi qu'aux fins de l'enregistrement du personnel de sécurité de l'événement.</w:t>
      </w:r>
    </w:p>
    <w:p w14:paraId="59E4DA45" w14:textId="77777777" w:rsidR="00093CC2" w:rsidRPr="00093CC2" w:rsidRDefault="00093CC2" w:rsidP="001C4F1B">
      <w:pPr>
        <w:pStyle w:val="Nessunaspaziatura"/>
        <w:rPr>
          <w:lang w:val="fr-FR"/>
        </w:rPr>
      </w:pPr>
      <w:r w:rsidRPr="00093CC2">
        <w:rPr>
          <w:lang w:val="fr-FR"/>
        </w:rPr>
        <w:t>- 10 jours à compter de la date d'inscription en cas de gestion du système de vidéosurveillance ;</w:t>
      </w:r>
    </w:p>
    <w:p w14:paraId="3B967590" w14:textId="77777777" w:rsidR="00093CC2" w:rsidRPr="00093CC2" w:rsidRDefault="00093CC2" w:rsidP="001C4F1B">
      <w:pPr>
        <w:pStyle w:val="Nessunaspaziatura"/>
        <w:rPr>
          <w:lang w:val="fr-FR"/>
        </w:rPr>
      </w:pPr>
      <w:r w:rsidRPr="00093CC2">
        <w:rPr>
          <w:lang w:val="fr-FR"/>
        </w:rPr>
        <w:t>- Le catalogue en ligne et papier des exposants créé à des fins promotionnelles est conservé pour les deux dernières éditions de celui-ci ;</w:t>
      </w:r>
    </w:p>
    <w:p w14:paraId="1628EFC1" w14:textId="77777777" w:rsidR="00093CC2" w:rsidRPr="00093CC2" w:rsidRDefault="00093CC2" w:rsidP="001C4F1B">
      <w:pPr>
        <w:pStyle w:val="Nessunaspaziatura"/>
        <w:rPr>
          <w:lang w:val="fr-FR"/>
        </w:rPr>
      </w:pPr>
      <w:r w:rsidRPr="00093CC2">
        <w:rPr>
          <w:lang w:val="fr-FR"/>
        </w:rPr>
        <w:t>- Jusqu'à l'obtention de la certification administrative de l'Événement dans le cas des fins de certification.</w:t>
      </w:r>
    </w:p>
    <w:p w14:paraId="3B827BCE" w14:textId="77777777" w:rsidR="00093CC2" w:rsidRPr="00093CC2" w:rsidRDefault="00093CC2" w:rsidP="001C4F1B">
      <w:pPr>
        <w:pStyle w:val="Nessunaspaziatura"/>
        <w:rPr>
          <w:lang w:val="fr-FR"/>
        </w:rPr>
      </w:pPr>
      <w:r w:rsidRPr="00093CC2">
        <w:rPr>
          <w:lang w:val="fr-FR"/>
        </w:rPr>
        <w:t>Après cette période de conservation, les données seront détruites ou rendues anonymes et, en tout état de cause, seront rendues inutilisables aux fins pour lesquelles les délais de conservation ont expiré.</w:t>
      </w:r>
    </w:p>
    <w:p w14:paraId="1C2B9868" w14:textId="77777777" w:rsidR="001C4F1B" w:rsidRDefault="001C4F1B" w:rsidP="00093CC2">
      <w:pPr>
        <w:rPr>
          <w:lang w:val="fr-FR"/>
        </w:rPr>
      </w:pPr>
    </w:p>
    <w:p w14:paraId="17D46C9F" w14:textId="02E4BCCC" w:rsidR="00093CC2" w:rsidRPr="001C4F1B" w:rsidRDefault="00093CC2" w:rsidP="00093CC2">
      <w:pPr>
        <w:rPr>
          <w:b/>
          <w:bCs/>
          <w:lang w:val="fr-FR"/>
        </w:rPr>
      </w:pPr>
      <w:r w:rsidRPr="001C4F1B">
        <w:rPr>
          <w:b/>
          <w:bCs/>
          <w:lang w:val="fr-FR"/>
        </w:rPr>
        <w:t>6. Communication des données</w:t>
      </w:r>
    </w:p>
    <w:p w14:paraId="509E4696" w14:textId="77777777" w:rsidR="00093CC2" w:rsidRPr="00093CC2" w:rsidRDefault="00093CC2" w:rsidP="00093CC2">
      <w:pPr>
        <w:rPr>
          <w:lang w:val="fr-FR"/>
        </w:rPr>
      </w:pPr>
      <w:r w:rsidRPr="00093CC2">
        <w:rPr>
          <w:lang w:val="fr-FR"/>
        </w:rPr>
        <w:t>Les données personnelles traitées par le responsable du traitement ne seront pas divulguées, c'est-à-dire qu'elles ne seront pas divulguées à des sujets indéterminés, sous quelque forme que ce soit, y compris celle de leur mise à disposition ou de leur simple consultation. Au lieu de cela, ils peuvent être rendus accessibles aux travailleurs et/ou collaborateurs qui travaillent en tant qu'employés et pour le Propriétaire et/ou à certains sujets externes qui présentent des garanties suffisantes d'avoir</w:t>
      </w:r>
      <w:r>
        <w:rPr>
          <w:lang w:val="fr-FR"/>
        </w:rPr>
        <w:t xml:space="preserve"> </w:t>
      </w:r>
      <w:r w:rsidRPr="00093CC2">
        <w:rPr>
          <w:lang w:val="fr-FR"/>
        </w:rPr>
        <w:t>adopté des mesures juridiques, organisationnelles et techniques adéquates pour que le traitement réponde aux exigences énoncées dans le RGPD et garantisse la protection des droits de la personne concernée. En particulier, vos données peuvent être rendues accessibles à : i. les employés et collaborateurs du responsable du traitement, en leur qualité de responsables internes, délégués, désignés et/ou autorisés à traiter les données personnelles et/ou administrateurs système ; ii. des sociétés tierces ou d'autres sujets (à titre d'exemple : établissements de crédit, cabinets professionnels, consultants, compagnies d'assurance, etc.) qui exercent des activités sous-traitées pour le compte du Titulaire, en leur qualité de gestionnaires externes du traitement des Les données; des sociétés tierces ou d'autres sujets (à titre d'exemple uniquement : sujets qui envoient des informations et/ou des communications promotionnelles, des services marketing, des services de télémarketing, des études statistiques et/ou des études de marché, etc.), afin qu'ils puissent réaliser les activités visée à l'art. 2, lettre b), points I et II.</w:t>
      </w:r>
    </w:p>
    <w:p w14:paraId="6306BA3D" w14:textId="22F93E48" w:rsidR="00093CC2" w:rsidRPr="001C4F1B" w:rsidRDefault="00093CC2" w:rsidP="00093CC2">
      <w:pPr>
        <w:rPr>
          <w:b/>
          <w:bCs/>
          <w:lang w:val="fr-FR"/>
        </w:rPr>
      </w:pPr>
      <w:r w:rsidRPr="001C4F1B">
        <w:rPr>
          <w:b/>
          <w:bCs/>
          <w:lang w:val="fr-FR"/>
        </w:rPr>
        <w:t>7. Transfer</w:t>
      </w:r>
      <w:r w:rsidR="001C4F1B">
        <w:rPr>
          <w:b/>
          <w:bCs/>
          <w:lang w:val="fr-FR"/>
        </w:rPr>
        <w:t>men</w:t>
      </w:r>
      <w:r w:rsidRPr="001C4F1B">
        <w:rPr>
          <w:b/>
          <w:bCs/>
          <w:lang w:val="fr-FR"/>
        </w:rPr>
        <w:t>t de données</w:t>
      </w:r>
    </w:p>
    <w:p w14:paraId="14239685" w14:textId="77777777" w:rsidR="00093CC2" w:rsidRPr="00093CC2" w:rsidRDefault="00093CC2" w:rsidP="00093CC2">
      <w:pPr>
        <w:rPr>
          <w:lang w:val="fr-FR"/>
        </w:rPr>
      </w:pPr>
      <w:r w:rsidRPr="00093CC2">
        <w:rPr>
          <w:lang w:val="fr-FR"/>
        </w:rPr>
        <w:t>La gestion et le stockage des données personnelles auront lieu sur le serveur du responsable du traitement et/ou des sociétés tierces désignées et dûment désignées comme sous-traitants, situé dans l'Union européenne, ou conformément aux dispositions des articles 45 et suiv., RGPD. Les serveurs sont actuellement situés en Italie. Les données ne seront pas transférées en dehors de l'Union européenne. Dans tous les cas, il est entendu que, s'il s'avérait nécessaire de transférer l'emplacement des serveurs, en Italie et/ou dans l'Union européenne et/ou dans des pays non membres de l'UE, ce mouvement aura toujours lieu conformément aux articles 45 et suiv., RGPD. Dans ce cas, cependant, le responsable du traitement garantit désormais que le transfert de données non-UE se fera dans le respect des dispositions légales applicables en stipulant, le cas échéant, des accords garantissant un niveau de protection adéquat et/ou en adoptant les clauses contractuelles types fournies par la Commission européenne.</w:t>
      </w:r>
    </w:p>
    <w:p w14:paraId="3452366C" w14:textId="77777777" w:rsidR="00093CC2" w:rsidRPr="001C4F1B" w:rsidRDefault="00093CC2" w:rsidP="00093CC2">
      <w:pPr>
        <w:rPr>
          <w:b/>
          <w:bCs/>
          <w:lang w:val="fr-FR"/>
        </w:rPr>
      </w:pPr>
      <w:r w:rsidRPr="001C4F1B">
        <w:rPr>
          <w:b/>
          <w:bCs/>
          <w:lang w:val="fr-FR"/>
        </w:rPr>
        <w:t>8. Droits de l'intéressé</w:t>
      </w:r>
    </w:p>
    <w:p w14:paraId="50FE995C" w14:textId="77777777" w:rsidR="00093CC2" w:rsidRPr="00093CC2" w:rsidRDefault="00093CC2" w:rsidP="00093CC2">
      <w:pPr>
        <w:rPr>
          <w:lang w:val="fr-FR"/>
        </w:rPr>
      </w:pPr>
      <w:r w:rsidRPr="00093CC2">
        <w:rPr>
          <w:lang w:val="fr-FR"/>
        </w:rPr>
        <w:t>Conformément à l'art. du 15 au 21, GDPR, a le droit de : i. obtenir du responsable du traitement la confirmation du traitement ou non des données personnelles vous concernant et, dans ce cas, l'accès aux données personnelles, également en recevant une copie (appelé droit d'accès) ; ii. obtenir du responsable du traitement la rectification de données personnelles inexactes et/ou l'intégration de données personnelles incomplètes vous concernant (dit droit de rectification) ; iii. obtenir du responsable du traitement l'annulation des données personnelles si l'une des raisons prévues par le RGPD existe (droit d'annulation) ; iv. Obtenir du responsable du traitement la limitation du traitement à certaines données personnelles uniquement si l'une des raisons prévues par le RGPD existe (droit dit de limiter le traitement) ; v. demander et recevoir du responsable du traitement, dans un format structuré, couramment utilisé et lisible par un appareil automatique, les données personnelles vous concernant, ou demander et obtenir la transmission à un autre responsable du traitement sans entraves (appelé droit à la portabilité) ; vii. révoquer, à tout moment, tout consentement donné en relation avec le traitement de vos données personnelles (ce que l'on appelle le droit de retirer le consentement) ; vii) s'opposer, en tout ou en partie, au traitement des données personnelles (appelé droit d'opposition) ; viii. ne pas faire l'objet d'une décision fondée uniquement sur un traitement automatisé dans les cas prévus par le RGPD ; ix. de déposer une réclamation auprès de l'Autorité garante pour la protection des données personnelles, ainsi que d'exercer les autres droits qui vous sont reconnus par la législation européenne et italienne applicable.</w:t>
      </w:r>
    </w:p>
    <w:p w14:paraId="524E4D3D" w14:textId="77777777" w:rsidR="00093CC2" w:rsidRPr="001C4F1B" w:rsidRDefault="00093CC2" w:rsidP="00093CC2">
      <w:pPr>
        <w:rPr>
          <w:b/>
          <w:bCs/>
          <w:lang w:val="fr-FR"/>
        </w:rPr>
      </w:pPr>
      <w:r w:rsidRPr="001C4F1B">
        <w:rPr>
          <w:b/>
          <w:bCs/>
          <w:lang w:val="fr-FR"/>
        </w:rPr>
        <w:t>9. Comment exercer les droits</w:t>
      </w:r>
    </w:p>
    <w:p w14:paraId="20F60FCD" w14:textId="77777777" w:rsidR="00093CC2" w:rsidRPr="00093CC2" w:rsidRDefault="00093CC2" w:rsidP="00093CC2">
      <w:pPr>
        <w:rPr>
          <w:lang w:val="fr-FR"/>
        </w:rPr>
      </w:pPr>
      <w:r w:rsidRPr="00093CC2">
        <w:rPr>
          <w:lang w:val="fr-FR"/>
        </w:rPr>
        <w:t>Vous pouvez exercer vos droits à tout moment en contactant le responsable du traitement : par lettre recommandée avec accusé de réception : PORDENONE FIERE SPA dont le siège social est situé 33170 - Pordenone, viale Treviso, 1 au c. par Dr. Gianni Tonelli ; par e-mail : privacy@fierapordenone.it</w:t>
      </w:r>
    </w:p>
    <w:p w14:paraId="1AC901DE" w14:textId="77777777" w:rsidR="00093CC2" w:rsidRPr="001C4F1B" w:rsidRDefault="00093CC2" w:rsidP="00093CC2">
      <w:pPr>
        <w:rPr>
          <w:b/>
          <w:bCs/>
          <w:lang w:val="fr-FR"/>
        </w:rPr>
      </w:pPr>
      <w:r w:rsidRPr="001C4F1B">
        <w:rPr>
          <w:b/>
          <w:bCs/>
          <w:lang w:val="fr-FR"/>
        </w:rPr>
        <w:t>10. Mineurs</w:t>
      </w:r>
    </w:p>
    <w:p w14:paraId="2C5965AF" w14:textId="255C79A7" w:rsidR="00093CC2" w:rsidRDefault="00093CC2" w:rsidP="00093CC2">
      <w:pPr>
        <w:rPr>
          <w:lang w:val="fr-FR"/>
        </w:rPr>
      </w:pPr>
      <w:r w:rsidRPr="00093CC2">
        <w:rPr>
          <w:lang w:val="fr-FR"/>
        </w:rPr>
        <w:t>Dans les cas où le consentement est requis, lorsque la personne conférant est mineure, le traitement n'est licite que si et dans la mesure où le consentement susmentionné est donné par le titulaire de la responsabilité parentale. En ce qui concerne spécifiquement le traitement des données personnelles en relation avec l'offre directe de services de la société de l'information, conformément à l'art. 8, RGPD, ainsi que l'art. 2 quinquies, Code de confidentialité, lorsque la personne conférant est âgée de moins de 14 (quatorze ans), le traitement n'est licite que si et dans la mesure où le consentement susmentionné est donné ou autorisé par le titulaire de la responsabilité parentale.</w:t>
      </w:r>
    </w:p>
    <w:p w14:paraId="2B27F825" w14:textId="77777777" w:rsidR="00093CC2" w:rsidRPr="001C4F1B" w:rsidRDefault="00093CC2" w:rsidP="00093CC2">
      <w:pPr>
        <w:rPr>
          <w:b/>
          <w:bCs/>
          <w:lang w:val="fr-FR"/>
        </w:rPr>
      </w:pPr>
      <w:r w:rsidRPr="001C4F1B">
        <w:rPr>
          <w:b/>
          <w:bCs/>
          <w:lang w:val="fr-FR"/>
        </w:rPr>
        <w:t>11. Propriétaire, gérants, délégués, désignés et autorisés</w:t>
      </w:r>
    </w:p>
    <w:p w14:paraId="376766BA" w14:textId="5D2FD8E6" w:rsidR="00093CC2" w:rsidRPr="00093CC2" w:rsidRDefault="00093CC2" w:rsidP="00093CC2">
      <w:pPr>
        <w:rPr>
          <w:lang w:val="fr-FR"/>
        </w:rPr>
      </w:pPr>
      <w:r w:rsidRPr="00093CC2">
        <w:rPr>
          <w:lang w:val="fr-FR"/>
        </w:rPr>
        <w:t xml:space="preserve">Le responsable du traitement est : </w:t>
      </w:r>
      <w:r w:rsidRPr="001C4F1B">
        <w:rPr>
          <w:b/>
          <w:bCs/>
          <w:lang w:val="fr-FR"/>
        </w:rPr>
        <w:t>PORDENONE FIERE SPA</w:t>
      </w:r>
      <w:r w:rsidRPr="00093CC2">
        <w:rPr>
          <w:lang w:val="fr-FR"/>
        </w:rPr>
        <w:t xml:space="preserve"> dont le siège social est situé </w:t>
      </w:r>
      <w:r w:rsidRPr="001C4F1B">
        <w:rPr>
          <w:b/>
          <w:bCs/>
          <w:lang w:val="fr-FR"/>
        </w:rPr>
        <w:t>33170 - Pordenone,</w:t>
      </w:r>
      <w:r w:rsidRPr="00093CC2">
        <w:rPr>
          <w:lang w:val="fr-FR"/>
        </w:rPr>
        <w:t xml:space="preserve"> </w:t>
      </w:r>
      <w:r w:rsidRPr="001C4F1B">
        <w:rPr>
          <w:b/>
          <w:bCs/>
          <w:lang w:val="fr-FR"/>
        </w:rPr>
        <w:t>viale Treviso, 1</w:t>
      </w:r>
      <w:r w:rsidRPr="00093CC2">
        <w:rPr>
          <w:lang w:val="fr-FR"/>
        </w:rPr>
        <w:t xml:space="preserve">, C.F./P.I. </w:t>
      </w:r>
      <w:r w:rsidRPr="001C4F1B">
        <w:rPr>
          <w:b/>
          <w:bCs/>
          <w:lang w:val="fr-FR"/>
        </w:rPr>
        <w:t>00076940931</w:t>
      </w:r>
      <w:r w:rsidRPr="00093CC2">
        <w:rPr>
          <w:lang w:val="fr-FR"/>
        </w:rPr>
        <w:t xml:space="preserve">, en la personne du représentant légal </w:t>
      </w:r>
      <w:r w:rsidR="001C4F1B">
        <w:rPr>
          <w:lang w:val="fr-FR"/>
        </w:rPr>
        <w:t>intérimaire</w:t>
      </w:r>
      <w:r w:rsidRPr="00093CC2">
        <w:rPr>
          <w:lang w:val="fr-FR"/>
        </w:rPr>
        <w:t>. De plus amples informations sur les gestionnaires, délégués, désignés et autorisés à traiter les données personnelles peuvent être demandées en contactant le responsable du traitement aux adresses indiquées dans cette déclaration.</w:t>
      </w:r>
    </w:p>
    <w:p w14:paraId="14DCCBC2" w14:textId="77777777" w:rsidR="00093CC2" w:rsidRPr="001C4F1B" w:rsidRDefault="00093CC2" w:rsidP="00093CC2">
      <w:pPr>
        <w:rPr>
          <w:b/>
          <w:bCs/>
          <w:lang w:val="fr-FR"/>
        </w:rPr>
      </w:pPr>
      <w:r w:rsidRPr="001C4F1B">
        <w:rPr>
          <w:b/>
          <w:bCs/>
          <w:lang w:val="fr-FR"/>
        </w:rPr>
        <w:t>12. Responsable de la protection des données personnelles (appelé délégué à la protection des données - DPO)</w:t>
      </w:r>
    </w:p>
    <w:p w14:paraId="75819150" w14:textId="2A1B0E2C" w:rsidR="00093CC2" w:rsidRPr="00093CC2" w:rsidRDefault="00093CC2" w:rsidP="00093CC2">
      <w:pPr>
        <w:rPr>
          <w:lang w:val="fr-FR"/>
        </w:rPr>
      </w:pPr>
      <w:r w:rsidRPr="00093CC2">
        <w:rPr>
          <w:lang w:val="fr-FR"/>
        </w:rPr>
        <w:t xml:space="preserve">En raison des activités de traitement effectuées, le responsable du traitement a jugé nécessaire de désigner, en tant que responsable de la protection des données personnelles - le soi-disant Délégué à la protection des données ou "DPO" - conformément à l'art. 37, RGPD, </w:t>
      </w:r>
      <w:r w:rsidR="001C4F1B">
        <w:rPr>
          <w:lang w:val="fr-FR"/>
        </w:rPr>
        <w:t>I</w:t>
      </w:r>
      <w:r w:rsidRPr="00093CC2">
        <w:rPr>
          <w:lang w:val="fr-FR"/>
        </w:rPr>
        <w:t xml:space="preserve">ng. Fabrizio Bottacin, qui peut être contacté pour toute information et/ou demande en écrivant à : </w:t>
      </w:r>
      <w:r w:rsidRPr="001C4F1B">
        <w:rPr>
          <w:b/>
          <w:bCs/>
          <w:lang w:val="fr-FR"/>
        </w:rPr>
        <w:t>DPO dott. Bottacin Fabrizio,</w:t>
      </w:r>
      <w:r w:rsidRPr="00093CC2">
        <w:rPr>
          <w:lang w:val="fr-FR"/>
        </w:rPr>
        <w:t xml:space="preserve"> viale Treviso 1, 33170 Pordenone, ou en envoyant un e-mail à : dpo@fierapordenone.it.</w:t>
      </w:r>
    </w:p>
    <w:p w14:paraId="06B0A0FA" w14:textId="77777777" w:rsidR="00093CC2" w:rsidRPr="00093CC2" w:rsidRDefault="00093CC2" w:rsidP="00093CC2">
      <w:pPr>
        <w:rPr>
          <w:lang w:val="fr-FR"/>
        </w:rPr>
      </w:pPr>
    </w:p>
    <w:p w14:paraId="67B3D08F" w14:textId="411C547D" w:rsidR="00093CC2" w:rsidRPr="00093CC2" w:rsidRDefault="00093CC2" w:rsidP="00093CC2">
      <w:pPr>
        <w:rPr>
          <w:lang w:val="fr-FR"/>
        </w:rPr>
      </w:pPr>
      <w:r w:rsidRPr="00093CC2">
        <w:rPr>
          <w:lang w:val="fr-FR"/>
        </w:rPr>
        <w:t>Pordenone, le 04 août 2021</w:t>
      </w:r>
    </w:p>
    <w:sectPr w:rsidR="00093CC2" w:rsidRPr="00093CC2">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D1474" w14:textId="77777777" w:rsidR="0087337B" w:rsidRDefault="0087337B" w:rsidP="00093CC2">
      <w:pPr>
        <w:spacing w:after="0" w:line="240" w:lineRule="auto"/>
      </w:pPr>
      <w:r>
        <w:separator/>
      </w:r>
    </w:p>
  </w:endnote>
  <w:endnote w:type="continuationSeparator" w:id="0">
    <w:p w14:paraId="2DE9D568" w14:textId="77777777" w:rsidR="0087337B" w:rsidRDefault="0087337B" w:rsidP="0009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6931811"/>
      <w:docPartObj>
        <w:docPartGallery w:val="Page Numbers (Bottom of Page)"/>
        <w:docPartUnique/>
      </w:docPartObj>
    </w:sdtPr>
    <w:sdtEndPr/>
    <w:sdtContent>
      <w:p w14:paraId="5BB8DD13" w14:textId="2A09F1FE" w:rsidR="00093CC2" w:rsidRDefault="00093CC2">
        <w:pPr>
          <w:pStyle w:val="Pidipagina"/>
          <w:jc w:val="center"/>
        </w:pPr>
        <w:r>
          <w:fldChar w:fldCharType="begin"/>
        </w:r>
        <w:r>
          <w:instrText>PAGE   \* MERGEFORMAT</w:instrText>
        </w:r>
        <w:r>
          <w:fldChar w:fldCharType="separate"/>
        </w:r>
        <w:r>
          <w:rPr>
            <w:lang w:val="it-IT"/>
          </w:rPr>
          <w:t>2</w:t>
        </w:r>
        <w:r>
          <w:fldChar w:fldCharType="end"/>
        </w:r>
      </w:p>
    </w:sdtContent>
  </w:sdt>
  <w:p w14:paraId="65798578" w14:textId="77777777" w:rsidR="00093CC2" w:rsidRDefault="00093CC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A1888" w14:textId="77777777" w:rsidR="0087337B" w:rsidRDefault="0087337B" w:rsidP="00093CC2">
      <w:pPr>
        <w:spacing w:after="0" w:line="240" w:lineRule="auto"/>
      </w:pPr>
      <w:r>
        <w:separator/>
      </w:r>
    </w:p>
  </w:footnote>
  <w:footnote w:type="continuationSeparator" w:id="0">
    <w:p w14:paraId="26B1C7B2" w14:textId="77777777" w:rsidR="0087337B" w:rsidRDefault="0087337B" w:rsidP="00093C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C2"/>
    <w:rsid w:val="00093CC2"/>
    <w:rsid w:val="001C4F1B"/>
    <w:rsid w:val="004014D2"/>
    <w:rsid w:val="00417E42"/>
    <w:rsid w:val="00527218"/>
    <w:rsid w:val="0087337B"/>
    <w:rsid w:val="00FD4D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F4364"/>
  <w15:chartTrackingRefBased/>
  <w15:docId w15:val="{8CC715F0-AA28-454A-91E6-9C86AF53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3C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3CC2"/>
    <w:rPr>
      <w:lang w:val="en-GB"/>
    </w:rPr>
  </w:style>
  <w:style w:type="paragraph" w:styleId="Pidipagina">
    <w:name w:val="footer"/>
    <w:basedOn w:val="Normale"/>
    <w:link w:val="PidipaginaCarattere"/>
    <w:uiPriority w:val="99"/>
    <w:unhideWhenUsed/>
    <w:rsid w:val="00093C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3CC2"/>
    <w:rPr>
      <w:lang w:val="en-GB"/>
    </w:rPr>
  </w:style>
  <w:style w:type="paragraph" w:styleId="Nessunaspaziatura">
    <w:name w:val="No Spacing"/>
    <w:uiPriority w:val="1"/>
    <w:qFormat/>
    <w:rsid w:val="00093CC2"/>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2823</Words>
  <Characters>16093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Enzo Valentini</dc:creator>
  <cp:keywords/>
  <dc:description/>
  <cp:lastModifiedBy>Prepres</cp:lastModifiedBy>
  <cp:revision>2</cp:revision>
  <dcterms:created xsi:type="dcterms:W3CDTF">2021-10-21T08:30:00Z</dcterms:created>
  <dcterms:modified xsi:type="dcterms:W3CDTF">2021-11-04T14:26:00Z</dcterms:modified>
</cp:coreProperties>
</file>