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131" w14:textId="77777777" w:rsidR="00D94A6F" w:rsidRDefault="00D94A6F" w:rsidP="00C803AF">
      <w:pPr>
        <w:jc w:val="center"/>
        <w:rPr>
          <w:b/>
          <w:sz w:val="32"/>
          <w:szCs w:val="32"/>
        </w:rPr>
      </w:pPr>
    </w:p>
    <w:p w14:paraId="2D3B4E88" w14:textId="332266E0" w:rsidR="00BB4597" w:rsidRDefault="00D94A6F" w:rsidP="00C80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</w:t>
      </w:r>
      <w:r w:rsidR="00C803AF" w:rsidRPr="00C803AF">
        <w:rPr>
          <w:b/>
          <w:sz w:val="32"/>
          <w:szCs w:val="32"/>
        </w:rPr>
        <w:t>AFARM 2023</w:t>
      </w:r>
      <w:r w:rsidR="00CD750E">
        <w:rPr>
          <w:b/>
          <w:sz w:val="32"/>
          <w:szCs w:val="32"/>
        </w:rPr>
        <w:t xml:space="preserve">: </w:t>
      </w:r>
      <w:r w:rsidR="00BB4597" w:rsidRPr="00BB4597">
        <w:rPr>
          <w:b/>
          <w:sz w:val="32"/>
          <w:szCs w:val="32"/>
        </w:rPr>
        <w:t>ENERGY AND WATER RESOURCES ARE AMONG THE MAIN T</w:t>
      </w:r>
      <w:r w:rsidR="00BB4597">
        <w:rPr>
          <w:b/>
          <w:sz w:val="32"/>
          <w:szCs w:val="32"/>
        </w:rPr>
        <w:t>OPICS</w:t>
      </w:r>
      <w:r w:rsidR="00BB4597" w:rsidRPr="00BB4597">
        <w:rPr>
          <w:b/>
          <w:sz w:val="32"/>
          <w:szCs w:val="32"/>
        </w:rPr>
        <w:t xml:space="preserve"> OF THE NEW EDITION</w:t>
      </w:r>
    </w:p>
    <w:p w14:paraId="627DA71C" w14:textId="194DB75E" w:rsidR="00C803AF" w:rsidRPr="00C803AF" w:rsidRDefault="00C803AF" w:rsidP="00C803AF">
      <w:pPr>
        <w:jc w:val="center"/>
        <w:rPr>
          <w:i/>
          <w:sz w:val="28"/>
          <w:szCs w:val="28"/>
        </w:rPr>
      </w:pPr>
      <w:r w:rsidRPr="00C803AF">
        <w:rPr>
          <w:i/>
          <w:sz w:val="28"/>
          <w:szCs w:val="28"/>
        </w:rPr>
        <w:t>Pordenone</w:t>
      </w:r>
      <w:r w:rsidR="00BB4597">
        <w:rPr>
          <w:i/>
          <w:sz w:val="28"/>
          <w:szCs w:val="28"/>
        </w:rPr>
        <w:t xml:space="preserve"> Fiere </w:t>
      </w:r>
      <w:proofErr w:type="spellStart"/>
      <w:r w:rsidR="00BB4597">
        <w:rPr>
          <w:i/>
          <w:sz w:val="28"/>
          <w:szCs w:val="28"/>
        </w:rPr>
        <w:t>will</w:t>
      </w:r>
      <w:proofErr w:type="spellEnd"/>
      <w:r w:rsidR="00BB4597">
        <w:rPr>
          <w:i/>
          <w:sz w:val="28"/>
          <w:szCs w:val="28"/>
        </w:rPr>
        <w:t xml:space="preserve"> </w:t>
      </w:r>
      <w:proofErr w:type="spellStart"/>
      <w:r w:rsidR="00BB4597">
        <w:rPr>
          <w:i/>
          <w:sz w:val="28"/>
          <w:szCs w:val="28"/>
        </w:rPr>
        <w:t>host</w:t>
      </w:r>
      <w:proofErr w:type="spellEnd"/>
      <w:r w:rsidR="00BB4597">
        <w:rPr>
          <w:i/>
          <w:sz w:val="28"/>
          <w:szCs w:val="28"/>
        </w:rPr>
        <w:t xml:space="preserve"> the </w:t>
      </w:r>
      <w:proofErr w:type="spellStart"/>
      <w:r w:rsidR="00BB4597">
        <w:rPr>
          <w:i/>
          <w:sz w:val="28"/>
          <w:szCs w:val="28"/>
        </w:rPr>
        <w:t>sixth</w:t>
      </w:r>
      <w:proofErr w:type="spellEnd"/>
      <w:r w:rsidR="00BB4597">
        <w:rPr>
          <w:i/>
          <w:sz w:val="28"/>
          <w:szCs w:val="28"/>
        </w:rPr>
        <w:t xml:space="preserve"> </w:t>
      </w:r>
      <w:proofErr w:type="spellStart"/>
      <w:r w:rsidR="00BB4597">
        <w:rPr>
          <w:i/>
          <w:sz w:val="28"/>
          <w:szCs w:val="28"/>
        </w:rPr>
        <w:t>edition</w:t>
      </w:r>
      <w:proofErr w:type="spellEnd"/>
      <w:r w:rsidR="00BB4597">
        <w:rPr>
          <w:i/>
          <w:sz w:val="28"/>
          <w:szCs w:val="28"/>
        </w:rPr>
        <w:t xml:space="preserve"> from </w:t>
      </w:r>
      <w:r w:rsidRPr="00C803AF">
        <w:rPr>
          <w:i/>
          <w:sz w:val="28"/>
          <w:szCs w:val="28"/>
        </w:rPr>
        <w:t>15</w:t>
      </w:r>
      <w:r w:rsidR="00BB4597">
        <w:rPr>
          <w:i/>
          <w:sz w:val="28"/>
          <w:szCs w:val="28"/>
        </w:rPr>
        <w:t xml:space="preserve"> to </w:t>
      </w:r>
      <w:r w:rsidRPr="00C803AF">
        <w:rPr>
          <w:i/>
          <w:sz w:val="28"/>
          <w:szCs w:val="28"/>
        </w:rPr>
        <w:t xml:space="preserve">16 </w:t>
      </w:r>
      <w:proofErr w:type="spellStart"/>
      <w:r w:rsidR="00BB4597">
        <w:rPr>
          <w:i/>
          <w:sz w:val="28"/>
          <w:szCs w:val="28"/>
        </w:rPr>
        <w:t>F</w:t>
      </w:r>
      <w:r w:rsidRPr="00C803AF">
        <w:rPr>
          <w:i/>
          <w:sz w:val="28"/>
          <w:szCs w:val="28"/>
        </w:rPr>
        <w:t>eb</w:t>
      </w:r>
      <w:r w:rsidR="00BB4597">
        <w:rPr>
          <w:i/>
          <w:sz w:val="28"/>
          <w:szCs w:val="28"/>
        </w:rPr>
        <w:t>ruary</w:t>
      </w:r>
      <w:proofErr w:type="spellEnd"/>
      <w:r w:rsidRPr="00C803AF">
        <w:rPr>
          <w:i/>
          <w:sz w:val="28"/>
          <w:szCs w:val="28"/>
        </w:rPr>
        <w:t xml:space="preserve"> 2023</w:t>
      </w:r>
    </w:p>
    <w:p w14:paraId="52FDB218" w14:textId="77777777" w:rsidR="00344B29" w:rsidRDefault="00344B29" w:rsidP="003C3451">
      <w:pPr>
        <w:jc w:val="both"/>
      </w:pPr>
    </w:p>
    <w:p w14:paraId="2C6CBFBB" w14:textId="21CD1079" w:rsidR="00F83227" w:rsidRDefault="00C803AF" w:rsidP="003C3451">
      <w:pPr>
        <w:jc w:val="both"/>
      </w:pPr>
      <w:r>
        <w:t xml:space="preserve">Pordenone, </w:t>
      </w:r>
      <w:r w:rsidR="00745B1B">
        <w:t>10</w:t>
      </w:r>
      <w:r>
        <w:t xml:space="preserve"> </w:t>
      </w:r>
      <w:r w:rsidR="00CC638A">
        <w:t>N</w:t>
      </w:r>
      <w:r>
        <w:t>ovemb</w:t>
      </w:r>
      <w:r w:rsidR="00CC638A">
        <w:t>er</w:t>
      </w:r>
      <w:r>
        <w:t xml:space="preserve"> 2022.</w:t>
      </w:r>
      <w:r w:rsidR="00E67CBC">
        <w:t xml:space="preserve"> </w:t>
      </w:r>
      <w:r w:rsidR="00F83227" w:rsidRPr="00F83227">
        <w:t xml:space="preserve">Three </w:t>
      </w:r>
      <w:proofErr w:type="spellStart"/>
      <w:r w:rsidR="00F83227" w:rsidRPr="00F83227">
        <w:t>months</w:t>
      </w:r>
      <w:proofErr w:type="spellEnd"/>
      <w:r w:rsidR="00F83227" w:rsidRPr="00F83227">
        <w:t xml:space="preserve"> to the </w:t>
      </w:r>
      <w:proofErr w:type="spellStart"/>
      <w:r w:rsidR="00F83227" w:rsidRPr="00F83227">
        <w:t>sixth</w:t>
      </w:r>
      <w:proofErr w:type="spellEnd"/>
      <w:r w:rsidR="00F83227" w:rsidRPr="00F83227">
        <w:t xml:space="preserve"> </w:t>
      </w:r>
      <w:proofErr w:type="spellStart"/>
      <w:r w:rsidR="00F83227" w:rsidRPr="00F83227">
        <w:t>edition</w:t>
      </w:r>
      <w:proofErr w:type="spellEnd"/>
      <w:r w:rsidR="00F83227" w:rsidRPr="00F83227">
        <w:t xml:space="preserve"> of </w:t>
      </w:r>
      <w:proofErr w:type="spellStart"/>
      <w:r w:rsidR="00F83227" w:rsidRPr="00F83227">
        <w:t>AquaFarm</w:t>
      </w:r>
      <w:proofErr w:type="spellEnd"/>
      <w:r w:rsidR="00F83227" w:rsidRPr="00F83227">
        <w:t xml:space="preserve">, the </w:t>
      </w:r>
      <w:proofErr w:type="spellStart"/>
      <w:r w:rsidR="00F83227">
        <w:t>main</w:t>
      </w:r>
      <w:proofErr w:type="spellEnd"/>
      <w:r w:rsidR="00F83227">
        <w:t xml:space="preserve"> </w:t>
      </w:r>
      <w:proofErr w:type="spellStart"/>
      <w:r w:rsidR="00F83227">
        <w:t>exhibition</w:t>
      </w:r>
      <w:proofErr w:type="spellEnd"/>
      <w:r w:rsidR="00F83227">
        <w:t xml:space="preserve"> on </w:t>
      </w:r>
      <w:proofErr w:type="spellStart"/>
      <w:r w:rsidR="00F83227" w:rsidRPr="00F83227">
        <w:t>aquaculture</w:t>
      </w:r>
      <w:proofErr w:type="spellEnd"/>
      <w:r w:rsidR="00F83227" w:rsidRPr="00F83227">
        <w:t xml:space="preserve">, </w:t>
      </w:r>
      <w:proofErr w:type="spellStart"/>
      <w:r w:rsidR="00F83227" w:rsidRPr="00F83227">
        <w:t>shellfish</w:t>
      </w:r>
      <w:proofErr w:type="spellEnd"/>
      <w:r w:rsidR="00F83227" w:rsidRPr="00F83227">
        <w:t xml:space="preserve"> farming and </w:t>
      </w:r>
      <w:proofErr w:type="spellStart"/>
      <w:r w:rsidR="00F83227" w:rsidRPr="00F83227">
        <w:t>sustainable</w:t>
      </w:r>
      <w:proofErr w:type="spellEnd"/>
      <w:r w:rsidR="00F83227" w:rsidRPr="00F83227">
        <w:t xml:space="preserve"> fishing</w:t>
      </w:r>
      <w:r w:rsidR="00F83227">
        <w:t xml:space="preserve"> of</w:t>
      </w:r>
      <w:r w:rsidR="00F83227" w:rsidRPr="00F83227">
        <w:t xml:space="preserve"> the </w:t>
      </w:r>
      <w:proofErr w:type="spellStart"/>
      <w:r w:rsidR="00F83227" w:rsidRPr="00F83227">
        <w:t>Mediterranean</w:t>
      </w:r>
      <w:proofErr w:type="spellEnd"/>
      <w:r w:rsidR="00F83227">
        <w:t xml:space="preserve"> </w:t>
      </w:r>
      <w:proofErr w:type="spellStart"/>
      <w:r w:rsidR="00F83227">
        <w:t>basin</w:t>
      </w:r>
      <w:proofErr w:type="spellEnd"/>
      <w:r w:rsidR="00F83227" w:rsidRPr="00F83227">
        <w:t xml:space="preserve"> and Southern Europe</w:t>
      </w:r>
      <w:r w:rsidR="00F83227">
        <w:t>,</w:t>
      </w:r>
      <w:r w:rsidR="00F83227" w:rsidRPr="00F83227">
        <w:t xml:space="preserve"> </w:t>
      </w:r>
      <w:proofErr w:type="spellStart"/>
      <w:r w:rsidR="00F83227" w:rsidRPr="00F83227">
        <w:t>organised</w:t>
      </w:r>
      <w:proofErr w:type="spellEnd"/>
      <w:r w:rsidR="00F83227" w:rsidRPr="00F83227">
        <w:t xml:space="preserve"> by Pordenone Fiere in co</w:t>
      </w:r>
      <w:r w:rsidR="00F83227">
        <w:t>-</w:t>
      </w:r>
      <w:proofErr w:type="spellStart"/>
      <w:r w:rsidR="00F83227" w:rsidRPr="00F83227">
        <w:t>operation</w:t>
      </w:r>
      <w:proofErr w:type="spellEnd"/>
      <w:r w:rsidR="00F83227" w:rsidRPr="00F83227">
        <w:t xml:space="preserve"> with API</w:t>
      </w:r>
      <w:r w:rsidR="00F83227">
        <w:t xml:space="preserve"> (</w:t>
      </w:r>
      <w:proofErr w:type="spellStart"/>
      <w:r w:rsidR="00F83227" w:rsidRPr="00F83227">
        <w:t>italian</w:t>
      </w:r>
      <w:proofErr w:type="spellEnd"/>
      <w:r w:rsidR="00F83227" w:rsidRPr="00F83227">
        <w:t xml:space="preserve"> </w:t>
      </w:r>
      <w:proofErr w:type="spellStart"/>
      <w:r w:rsidR="00F83227" w:rsidRPr="00F83227">
        <w:t>fish</w:t>
      </w:r>
      <w:proofErr w:type="spellEnd"/>
      <w:r w:rsidR="00F83227" w:rsidRPr="00F83227">
        <w:t xml:space="preserve"> farmers </w:t>
      </w:r>
      <w:proofErr w:type="spellStart"/>
      <w:r w:rsidR="00F83227" w:rsidRPr="00F83227">
        <w:t>association</w:t>
      </w:r>
      <w:proofErr w:type="spellEnd"/>
      <w:r w:rsidR="00F83227">
        <w:t>)</w:t>
      </w:r>
      <w:r w:rsidR="00F83227" w:rsidRPr="00F83227">
        <w:t xml:space="preserve"> and AMA</w:t>
      </w:r>
      <w:r w:rsidR="00F83227">
        <w:t xml:space="preserve"> (</w:t>
      </w:r>
      <w:proofErr w:type="spellStart"/>
      <w:r w:rsidR="00F83227" w:rsidRPr="00F83227">
        <w:t>mediterranean</w:t>
      </w:r>
      <w:proofErr w:type="spellEnd"/>
      <w:r w:rsidR="00F83227" w:rsidRPr="00F83227">
        <w:t xml:space="preserve"> </w:t>
      </w:r>
      <w:proofErr w:type="spellStart"/>
      <w:r w:rsidR="00F83227" w:rsidRPr="00F83227">
        <w:t>fish</w:t>
      </w:r>
      <w:proofErr w:type="spellEnd"/>
      <w:r w:rsidR="00F83227" w:rsidRPr="00F83227">
        <w:t xml:space="preserve"> farmers </w:t>
      </w:r>
      <w:proofErr w:type="spellStart"/>
      <w:r w:rsidR="00F83227" w:rsidRPr="00F83227">
        <w:t>association</w:t>
      </w:r>
      <w:proofErr w:type="spellEnd"/>
      <w:r w:rsidR="00F83227">
        <w:t>)</w:t>
      </w:r>
      <w:r w:rsidR="00F83227" w:rsidRPr="00F83227">
        <w:t>.</w:t>
      </w:r>
      <w:r w:rsidR="00F83227" w:rsidRPr="00F83227">
        <w:t xml:space="preserve"> </w:t>
      </w:r>
      <w:r w:rsidR="00F83227" w:rsidRPr="00F83227">
        <w:t xml:space="preserve">The event </w:t>
      </w:r>
      <w:proofErr w:type="spellStart"/>
      <w:r w:rsidR="00F83227" w:rsidRPr="00F83227">
        <w:t>brings</w:t>
      </w:r>
      <w:proofErr w:type="spellEnd"/>
      <w:r w:rsidR="00F83227" w:rsidRPr="00F83227">
        <w:t xml:space="preserve"> </w:t>
      </w:r>
      <w:proofErr w:type="spellStart"/>
      <w:r w:rsidR="00F83227" w:rsidRPr="00F83227">
        <w:t>together</w:t>
      </w:r>
      <w:proofErr w:type="spellEnd"/>
      <w:r w:rsidR="00F83227" w:rsidRPr="00F83227">
        <w:t xml:space="preserve"> the </w:t>
      </w:r>
      <w:proofErr w:type="spellStart"/>
      <w:r w:rsidR="00F83227" w:rsidRPr="00F83227">
        <w:t>entire</w:t>
      </w:r>
      <w:proofErr w:type="spellEnd"/>
      <w:r w:rsidR="00F83227" w:rsidRPr="00F83227">
        <w:t xml:space="preserve"> production and trade chain of the </w:t>
      </w:r>
      <w:proofErr w:type="spellStart"/>
      <w:r w:rsidR="00F83227" w:rsidRPr="00F83227">
        <w:t>aquaculture</w:t>
      </w:r>
      <w:proofErr w:type="spellEnd"/>
      <w:r w:rsidR="00F83227" w:rsidRPr="00F83227">
        <w:t xml:space="preserve"> </w:t>
      </w:r>
      <w:proofErr w:type="spellStart"/>
      <w:r w:rsidR="00F83227" w:rsidRPr="00F83227">
        <w:t>sector</w:t>
      </w:r>
      <w:proofErr w:type="spellEnd"/>
      <w:r w:rsidR="00F83227" w:rsidRPr="00F83227">
        <w:t>:</w:t>
      </w:r>
      <w:r w:rsidR="00F83227">
        <w:t xml:space="preserve"> </w:t>
      </w:r>
      <w:proofErr w:type="spellStart"/>
      <w:r w:rsidR="00F83227" w:rsidRPr="00F83227">
        <w:t>according</w:t>
      </w:r>
      <w:proofErr w:type="spellEnd"/>
      <w:r w:rsidR="00F83227" w:rsidRPr="00F83227">
        <w:t xml:space="preserve"> to FAO</w:t>
      </w:r>
      <w:r w:rsidR="00F83227">
        <w:t xml:space="preserve">, </w:t>
      </w:r>
      <w:proofErr w:type="spellStart"/>
      <w:r w:rsidR="00F83227" w:rsidRPr="00F83227">
        <w:t>fish</w:t>
      </w:r>
      <w:proofErr w:type="spellEnd"/>
      <w:r w:rsidR="00F83227" w:rsidRPr="00F83227">
        <w:t xml:space="preserve"> and </w:t>
      </w:r>
      <w:proofErr w:type="spellStart"/>
      <w:r w:rsidR="00F83227" w:rsidRPr="00F83227">
        <w:t>shellfish</w:t>
      </w:r>
      <w:proofErr w:type="spellEnd"/>
      <w:r w:rsidR="00F83227" w:rsidRPr="00F83227">
        <w:t xml:space="preserve"> farming </w:t>
      </w:r>
      <w:proofErr w:type="spellStart"/>
      <w:r w:rsidR="00F83227">
        <w:t>represent</w:t>
      </w:r>
      <w:proofErr w:type="spellEnd"/>
      <w:r w:rsidR="00F83227" w:rsidRPr="00F83227">
        <w:t xml:space="preserve"> </w:t>
      </w:r>
      <w:proofErr w:type="spellStart"/>
      <w:r w:rsidR="00F83227" w:rsidRPr="00F83227">
        <w:t>today</w:t>
      </w:r>
      <w:proofErr w:type="spellEnd"/>
      <w:r w:rsidR="00F83227" w:rsidRPr="00F83227">
        <w:t xml:space="preserve"> one of the </w:t>
      </w:r>
      <w:proofErr w:type="spellStart"/>
      <w:r w:rsidR="00F83227" w:rsidRPr="00F83227">
        <w:t>most</w:t>
      </w:r>
      <w:proofErr w:type="spellEnd"/>
      <w:r w:rsidR="00F83227" w:rsidRPr="00F83227">
        <w:t xml:space="preserve"> </w:t>
      </w:r>
      <w:proofErr w:type="spellStart"/>
      <w:r w:rsidR="00F83227" w:rsidRPr="00F83227">
        <w:t>strategically</w:t>
      </w:r>
      <w:proofErr w:type="spellEnd"/>
      <w:r w:rsidR="00F83227" w:rsidRPr="00F83227">
        <w:t xml:space="preserve"> </w:t>
      </w:r>
      <w:proofErr w:type="spellStart"/>
      <w:r w:rsidR="00F83227" w:rsidRPr="00F83227">
        <w:t>important</w:t>
      </w:r>
      <w:proofErr w:type="spellEnd"/>
      <w:r w:rsidR="00F83227" w:rsidRPr="00F83227">
        <w:t xml:space="preserve"> food production activities </w:t>
      </w:r>
      <w:proofErr w:type="spellStart"/>
      <w:r w:rsidR="00F83227" w:rsidRPr="00F83227">
        <w:t>worldwide</w:t>
      </w:r>
      <w:proofErr w:type="spellEnd"/>
      <w:r w:rsidR="00F83227">
        <w:t xml:space="preserve">, </w:t>
      </w:r>
      <w:r w:rsidR="00F83227" w:rsidRPr="00F83227">
        <w:t xml:space="preserve">one of the </w:t>
      </w:r>
      <w:proofErr w:type="spellStart"/>
      <w:r w:rsidR="00F83227" w:rsidRPr="00F83227">
        <w:t>very</w:t>
      </w:r>
      <w:proofErr w:type="spellEnd"/>
      <w:r w:rsidR="00F83227" w:rsidRPr="00F83227">
        <w:t xml:space="preserve"> </w:t>
      </w:r>
      <w:proofErr w:type="spellStart"/>
      <w:r w:rsidR="00F83227" w:rsidRPr="00F83227">
        <w:t>few</w:t>
      </w:r>
      <w:proofErr w:type="spellEnd"/>
      <w:r w:rsidR="00F83227" w:rsidRPr="00F83227">
        <w:t xml:space="preserve"> </w:t>
      </w:r>
      <w:proofErr w:type="spellStart"/>
      <w:r w:rsidR="00F83227" w:rsidRPr="00F83227">
        <w:t>that</w:t>
      </w:r>
      <w:proofErr w:type="spellEnd"/>
      <w:r w:rsidR="00F83227" w:rsidRPr="00F83227">
        <w:t xml:space="preserve"> can </w:t>
      </w:r>
      <w:proofErr w:type="spellStart"/>
      <w:r w:rsidR="00F83227" w:rsidRPr="00F83227">
        <w:t>provide</w:t>
      </w:r>
      <w:proofErr w:type="spellEnd"/>
      <w:r w:rsidR="00F83227" w:rsidRPr="00F83227">
        <w:t xml:space="preserve"> </w:t>
      </w:r>
      <w:proofErr w:type="spellStart"/>
      <w:r w:rsidR="00F83227" w:rsidRPr="00F83227">
        <w:t>healthy</w:t>
      </w:r>
      <w:proofErr w:type="spellEnd"/>
      <w:r w:rsidR="00F83227" w:rsidRPr="00F83227">
        <w:t xml:space="preserve"> and </w:t>
      </w:r>
      <w:proofErr w:type="spellStart"/>
      <w:r w:rsidR="00F83227" w:rsidRPr="00F83227">
        <w:t>nutritious</w:t>
      </w:r>
      <w:proofErr w:type="spellEnd"/>
      <w:r w:rsidR="00F83227" w:rsidRPr="00F83227">
        <w:t xml:space="preserve"> food for the </w:t>
      </w:r>
      <w:proofErr w:type="spellStart"/>
      <w:r w:rsidR="00F83227" w:rsidRPr="00F83227">
        <w:t>growing</w:t>
      </w:r>
      <w:proofErr w:type="spellEnd"/>
      <w:r w:rsidR="00F83227" w:rsidRPr="00F83227">
        <w:t xml:space="preserve"> global </w:t>
      </w:r>
      <w:proofErr w:type="spellStart"/>
      <w:r w:rsidR="00F83227" w:rsidRPr="00F83227">
        <w:t>population</w:t>
      </w:r>
      <w:proofErr w:type="spellEnd"/>
      <w:r w:rsidR="00F83227" w:rsidRPr="00F83227">
        <w:t xml:space="preserve"> </w:t>
      </w:r>
      <w:proofErr w:type="spellStart"/>
      <w:r w:rsidR="00F83227" w:rsidRPr="00F83227">
        <w:t>without</w:t>
      </w:r>
      <w:proofErr w:type="spellEnd"/>
      <w:r w:rsidR="00F83227" w:rsidRPr="00F83227">
        <w:t xml:space="preserve"> </w:t>
      </w:r>
      <w:proofErr w:type="spellStart"/>
      <w:r w:rsidR="00F83227" w:rsidRPr="00F83227">
        <w:t>affecting</w:t>
      </w:r>
      <w:proofErr w:type="spellEnd"/>
      <w:r w:rsidR="00F83227" w:rsidRPr="00F83227">
        <w:t xml:space="preserve"> </w:t>
      </w:r>
      <w:proofErr w:type="spellStart"/>
      <w:r w:rsidR="00F83227" w:rsidRPr="00F83227">
        <w:t>ecosystems</w:t>
      </w:r>
      <w:proofErr w:type="spellEnd"/>
      <w:r w:rsidR="00F83227" w:rsidRPr="00F83227">
        <w:t>.</w:t>
      </w:r>
    </w:p>
    <w:p w14:paraId="3132A944" w14:textId="0E5C7326" w:rsidR="00F83227" w:rsidRDefault="00122DDB" w:rsidP="003C3451">
      <w:pPr>
        <w:jc w:val="both"/>
      </w:pPr>
      <w:r w:rsidRPr="00122DDB">
        <w:t xml:space="preserve">The </w:t>
      </w:r>
      <w:proofErr w:type="spellStart"/>
      <w:r w:rsidRPr="00122DDB">
        <w:t>exhibition</w:t>
      </w:r>
      <w:proofErr w:type="spellEnd"/>
      <w:r w:rsidRPr="00122DDB">
        <w:t xml:space="preserve"> </w:t>
      </w:r>
      <w:r>
        <w:t>area</w:t>
      </w:r>
      <w:r w:rsidRPr="00122DDB">
        <w:t xml:space="preserve"> w</w:t>
      </w:r>
      <w:proofErr w:type="spellStart"/>
      <w:r w:rsidRPr="00122DDB">
        <w:t>ill</w:t>
      </w:r>
      <w:proofErr w:type="spellEnd"/>
      <w:r w:rsidRPr="00122DDB">
        <w:t xml:space="preserve"> be </w:t>
      </w:r>
      <w:proofErr w:type="spellStart"/>
      <w:r w:rsidRPr="00122DDB">
        <w:t>combined</w:t>
      </w:r>
      <w:proofErr w:type="spellEnd"/>
      <w:r w:rsidRPr="00122DDB">
        <w:t xml:space="preserve"> with a </w:t>
      </w:r>
      <w:proofErr w:type="spellStart"/>
      <w:r w:rsidRPr="00122DDB">
        <w:t>rich</w:t>
      </w:r>
      <w:proofErr w:type="spellEnd"/>
      <w:r w:rsidRPr="00122DDB">
        <w:t xml:space="preserve"> </w:t>
      </w:r>
      <w:proofErr w:type="spellStart"/>
      <w:r w:rsidRPr="00122DDB">
        <w:t>programme</w:t>
      </w:r>
      <w:proofErr w:type="spellEnd"/>
      <w:r w:rsidRPr="00122DDB">
        <w:t xml:space="preserve"> of conferences and meetings </w:t>
      </w:r>
      <w:proofErr w:type="spellStart"/>
      <w:r w:rsidRPr="00122DDB">
        <w:t>dedicated</w:t>
      </w:r>
      <w:proofErr w:type="spellEnd"/>
      <w:r w:rsidRPr="00122DDB">
        <w:t xml:space="preserve"> to the </w:t>
      </w:r>
      <w:proofErr w:type="spellStart"/>
      <w:r w:rsidRPr="00122DDB">
        <w:t>most</w:t>
      </w:r>
      <w:proofErr w:type="spellEnd"/>
      <w:r w:rsidRPr="00122DDB">
        <w:t xml:space="preserve"> </w:t>
      </w:r>
      <w:proofErr w:type="spellStart"/>
      <w:r w:rsidRPr="00122DDB">
        <w:t>important</w:t>
      </w:r>
      <w:proofErr w:type="spellEnd"/>
      <w:r w:rsidRPr="00122DDB">
        <w:t xml:space="preserve"> </w:t>
      </w:r>
      <w:proofErr w:type="spellStart"/>
      <w:r w:rsidRPr="00122DDB">
        <w:t>topics</w:t>
      </w:r>
      <w:proofErr w:type="spellEnd"/>
      <w:r w:rsidRPr="00122DDB">
        <w:t xml:space="preserve"> in </w:t>
      </w:r>
      <w:proofErr w:type="spellStart"/>
      <w:r>
        <w:t>R</w:t>
      </w:r>
      <w:r w:rsidRPr="00122DDB">
        <w:t>esearch</w:t>
      </w:r>
      <w:proofErr w:type="spellEnd"/>
      <w:r w:rsidRPr="00122DDB">
        <w:t xml:space="preserve"> </w:t>
      </w:r>
      <w:r>
        <w:t>&amp;</w:t>
      </w:r>
      <w:r w:rsidRPr="00122DDB">
        <w:t xml:space="preserve"> </w:t>
      </w:r>
      <w:r>
        <w:t>I</w:t>
      </w:r>
      <w:r w:rsidRPr="00122DDB">
        <w:t>nnovation</w:t>
      </w:r>
      <w:r>
        <w:t xml:space="preserve"> fields.</w:t>
      </w:r>
      <w:r w:rsidRPr="00122DDB">
        <w:t xml:space="preserve"> </w:t>
      </w:r>
      <w:proofErr w:type="spellStart"/>
      <w:r w:rsidRPr="00122DDB">
        <w:t>Among</w:t>
      </w:r>
      <w:proofErr w:type="spellEnd"/>
      <w:r w:rsidRPr="00122DDB">
        <w:t xml:space="preserve"> the </w:t>
      </w:r>
      <w:proofErr w:type="spellStart"/>
      <w:r w:rsidRPr="00122DDB">
        <w:t>issues</w:t>
      </w:r>
      <w:proofErr w:type="spellEnd"/>
      <w:r>
        <w:t>,</w:t>
      </w:r>
      <w:r w:rsidRPr="00122DDB">
        <w:t xml:space="preserve"> </w:t>
      </w:r>
      <w:proofErr w:type="spellStart"/>
      <w:r>
        <w:t>there</w:t>
      </w:r>
      <w:proofErr w:type="spellEnd"/>
      <w:r>
        <w:t xml:space="preserve"> are</w:t>
      </w:r>
      <w:r w:rsidRPr="00122DDB">
        <w:t xml:space="preserve"> </w:t>
      </w:r>
      <w:proofErr w:type="spellStart"/>
      <w:r w:rsidRPr="00122DDB">
        <w:t>two</w:t>
      </w:r>
      <w:proofErr w:type="spellEnd"/>
      <w:r w:rsidRPr="00122DDB">
        <w:t xml:space="preserve"> major challenges:</w:t>
      </w:r>
      <w:r>
        <w:t xml:space="preserve"> the </w:t>
      </w:r>
      <w:proofErr w:type="spellStart"/>
      <w:r w:rsidRPr="00122DDB">
        <w:t>climate</w:t>
      </w:r>
      <w:proofErr w:type="spellEnd"/>
      <w:r w:rsidRPr="00122DDB">
        <w:t xml:space="preserve"> </w:t>
      </w:r>
      <w:proofErr w:type="spellStart"/>
      <w:r w:rsidRPr="00122DDB">
        <w:t>change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r w:rsidRPr="00122DDB">
        <w:t xml:space="preserve">the </w:t>
      </w:r>
      <w:proofErr w:type="spellStart"/>
      <w:r>
        <w:t>relevant</w:t>
      </w:r>
      <w:proofErr w:type="spellEnd"/>
      <w:r w:rsidRPr="00122DDB">
        <w:t xml:space="preserve"> water </w:t>
      </w:r>
      <w:r>
        <w:t>deficit,</w:t>
      </w:r>
      <w:r w:rsidRPr="00122DDB">
        <w:t xml:space="preserve"> and </w:t>
      </w:r>
      <w:r>
        <w:t xml:space="preserve">the </w:t>
      </w:r>
      <w:r w:rsidRPr="00122DDB">
        <w:t xml:space="preserve">energy </w:t>
      </w:r>
      <w:proofErr w:type="spellStart"/>
      <w:r w:rsidRPr="00122DDB">
        <w:t>issue</w:t>
      </w:r>
      <w:proofErr w:type="spellEnd"/>
      <w:r w:rsidRPr="00122DDB">
        <w:t>.</w:t>
      </w:r>
      <w:r>
        <w:t xml:space="preserve"> </w:t>
      </w:r>
      <w:r w:rsidRPr="00122DDB">
        <w:t xml:space="preserve">The conference </w:t>
      </w:r>
      <w:proofErr w:type="spellStart"/>
      <w:r w:rsidRPr="00122DDB">
        <w:t>programme</w:t>
      </w:r>
      <w:proofErr w:type="spellEnd"/>
      <w:r w:rsidRPr="00122DDB">
        <w:t xml:space="preserve"> </w:t>
      </w:r>
      <w:proofErr w:type="spellStart"/>
      <w:r w:rsidRPr="00122DDB">
        <w:t>is</w:t>
      </w:r>
      <w:proofErr w:type="spellEnd"/>
      <w:r w:rsidRPr="00122DDB">
        <w:t xml:space="preserve"> </w:t>
      </w:r>
      <w:proofErr w:type="spellStart"/>
      <w:r w:rsidRPr="00122DDB">
        <w:t>complemented</w:t>
      </w:r>
      <w:proofErr w:type="spellEnd"/>
      <w:r w:rsidRPr="00122DDB">
        <w:t xml:space="preserve"> by special events and workshops </w:t>
      </w:r>
      <w:proofErr w:type="spellStart"/>
      <w:r w:rsidRPr="00122DDB">
        <w:t>organised</w:t>
      </w:r>
      <w:proofErr w:type="spellEnd"/>
      <w:r w:rsidRPr="00122DDB">
        <w:t xml:space="preserve"> by some of the </w:t>
      </w:r>
      <w:proofErr w:type="spellStart"/>
      <w:r w:rsidRPr="00122DDB">
        <w:t>largest</w:t>
      </w:r>
      <w:proofErr w:type="spellEnd"/>
      <w:r w:rsidRPr="00122DDB">
        <w:t xml:space="preserve"> </w:t>
      </w:r>
      <w:proofErr w:type="spellStart"/>
      <w:r w:rsidRPr="00122DDB">
        <w:t>European-funded</w:t>
      </w:r>
      <w:proofErr w:type="spellEnd"/>
      <w:r w:rsidRPr="00122DDB">
        <w:t xml:space="preserve"> </w:t>
      </w:r>
      <w:proofErr w:type="spellStart"/>
      <w:r w:rsidRPr="00122DDB">
        <w:t>research</w:t>
      </w:r>
      <w:proofErr w:type="spellEnd"/>
      <w:r w:rsidRPr="00122DDB">
        <w:t xml:space="preserve"> </w:t>
      </w:r>
      <w:proofErr w:type="spellStart"/>
      <w:r w:rsidRPr="00122DDB">
        <w:t>programmes</w:t>
      </w:r>
      <w:proofErr w:type="spellEnd"/>
      <w:r w:rsidRPr="00122DDB">
        <w:t xml:space="preserve">, featuring </w:t>
      </w:r>
      <w:proofErr w:type="spellStart"/>
      <w:r w:rsidRPr="00122DDB">
        <w:t>Italian</w:t>
      </w:r>
      <w:proofErr w:type="spellEnd"/>
      <w:r w:rsidRPr="00122DDB">
        <w:t xml:space="preserve"> and international institutions, </w:t>
      </w:r>
      <w:proofErr w:type="spellStart"/>
      <w:r w:rsidRPr="00122DDB">
        <w:t>universities</w:t>
      </w:r>
      <w:proofErr w:type="spellEnd"/>
      <w:r w:rsidRPr="00122DDB">
        <w:t xml:space="preserve"> and companies.</w:t>
      </w:r>
    </w:p>
    <w:p w14:paraId="5AEED6F3" w14:textId="2C681753" w:rsidR="00122DDB" w:rsidRDefault="00122DDB" w:rsidP="003C3451">
      <w:pPr>
        <w:jc w:val="both"/>
      </w:pPr>
      <w:r w:rsidRPr="00122DDB">
        <w:t>"</w:t>
      </w:r>
      <w:proofErr w:type="spellStart"/>
      <w:r w:rsidRPr="00122DDB">
        <w:t>AquaFarm</w:t>
      </w:r>
      <w:proofErr w:type="spellEnd"/>
      <w:r w:rsidRPr="00122DDB">
        <w:t xml:space="preserve"> </w:t>
      </w:r>
      <w:proofErr w:type="spellStart"/>
      <w:r w:rsidRPr="00122DDB">
        <w:t>has</w:t>
      </w:r>
      <w:proofErr w:type="spellEnd"/>
      <w:r w:rsidRPr="00122DDB">
        <w:t xml:space="preserve"> </w:t>
      </w:r>
      <w:proofErr w:type="spellStart"/>
      <w:r w:rsidRPr="00122DDB">
        <w:t>already</w:t>
      </w:r>
      <w:proofErr w:type="spellEnd"/>
      <w:r w:rsidRPr="00122DDB">
        <w:t xml:space="preserve"> </w:t>
      </w:r>
      <w:proofErr w:type="spellStart"/>
      <w:r w:rsidRPr="00122DDB">
        <w:t>confirmed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the pandemic shock,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last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 w:rsidRPr="00122DDB">
        <w:t>visited</w:t>
      </w:r>
      <w:proofErr w:type="spellEnd"/>
      <w:r w:rsidRPr="00122DDB">
        <w:t xml:space="preserve"> by more </w:t>
      </w:r>
      <w:proofErr w:type="spellStart"/>
      <w:r w:rsidRPr="00122DDB">
        <w:t>than</w:t>
      </w:r>
      <w:proofErr w:type="spellEnd"/>
      <w:r w:rsidRPr="00122DDB">
        <w:t xml:space="preserve"> 2</w:t>
      </w:r>
      <w:r>
        <w:t>.</w:t>
      </w:r>
      <w:r w:rsidRPr="00122DDB">
        <w:t>000 p</w:t>
      </w:r>
      <w:proofErr w:type="spellStart"/>
      <w:r w:rsidRPr="00122DDB">
        <w:t>rofessionals</w:t>
      </w:r>
      <w:proofErr w:type="spellEnd"/>
      <w:r w:rsidRPr="00122DDB">
        <w:t xml:space="preserve"> from 40 countries</w:t>
      </w:r>
      <w:r>
        <w:t xml:space="preserve">”, </w:t>
      </w:r>
      <w:proofErr w:type="spellStart"/>
      <w:r w:rsidR="00F467EB" w:rsidRPr="00F467EB">
        <w:t>affirms</w:t>
      </w:r>
      <w:proofErr w:type="spellEnd"/>
      <w:r w:rsidR="00F467EB" w:rsidRPr="00F467EB">
        <w:t xml:space="preserve"> Renato </w:t>
      </w:r>
      <w:proofErr w:type="spellStart"/>
      <w:r w:rsidR="00F467EB" w:rsidRPr="00F467EB">
        <w:t>Pujatti</w:t>
      </w:r>
      <w:proofErr w:type="spellEnd"/>
      <w:r w:rsidR="00F467EB" w:rsidRPr="00F467EB">
        <w:t xml:space="preserve">, </w:t>
      </w:r>
      <w:proofErr w:type="spellStart"/>
      <w:r w:rsidR="00F467EB" w:rsidRPr="00F467EB">
        <w:t>President</w:t>
      </w:r>
      <w:proofErr w:type="spellEnd"/>
      <w:r w:rsidR="00F467EB" w:rsidRPr="00F467EB">
        <w:t xml:space="preserve"> of Pordenone Fiere</w:t>
      </w:r>
      <w:r w:rsidR="00F467EB">
        <w:t>.</w:t>
      </w:r>
      <w:r w:rsidR="005A5565" w:rsidRPr="005A5565">
        <w:t xml:space="preserve"> "The </w:t>
      </w:r>
      <w:proofErr w:type="spellStart"/>
      <w:r w:rsidR="005A5565" w:rsidRPr="005A5565">
        <w:t>next</w:t>
      </w:r>
      <w:proofErr w:type="spellEnd"/>
      <w:r w:rsidR="005A5565" w:rsidRPr="005A5565">
        <w:t xml:space="preserve"> </w:t>
      </w:r>
      <w:proofErr w:type="spellStart"/>
      <w:r w:rsidR="005A5565" w:rsidRPr="005A5565">
        <w:t>edition</w:t>
      </w:r>
      <w:proofErr w:type="spellEnd"/>
      <w:r w:rsidR="005A5565" w:rsidRPr="005A5565">
        <w:t xml:space="preserve"> </w:t>
      </w:r>
      <w:proofErr w:type="spellStart"/>
      <w:r w:rsidR="005A5565" w:rsidRPr="005A5565">
        <w:t>marks</w:t>
      </w:r>
      <w:proofErr w:type="spellEnd"/>
      <w:r w:rsidR="005A5565" w:rsidRPr="005A5565">
        <w:t xml:space="preserve"> the </w:t>
      </w:r>
      <w:proofErr w:type="spellStart"/>
      <w:r w:rsidR="005A5565" w:rsidRPr="005A5565">
        <w:t>beginning</w:t>
      </w:r>
      <w:proofErr w:type="spellEnd"/>
      <w:r w:rsidR="005A5565" w:rsidRPr="005A5565">
        <w:t xml:space="preserve"> of a new </w:t>
      </w:r>
      <w:proofErr w:type="spellStart"/>
      <w:r w:rsidR="005A5565" w:rsidRPr="005A5565">
        <w:t>phase</w:t>
      </w:r>
      <w:proofErr w:type="spellEnd"/>
      <w:r w:rsidR="00A06AC8">
        <w:t xml:space="preserve"> -</w:t>
      </w:r>
      <w:r w:rsidR="005A5565" w:rsidRPr="005A5565">
        <w:t xml:space="preserve"> in an era </w:t>
      </w:r>
      <w:proofErr w:type="spellStart"/>
      <w:r w:rsidR="005A5565" w:rsidRPr="005A5565">
        <w:t>that</w:t>
      </w:r>
      <w:proofErr w:type="spellEnd"/>
      <w:r w:rsidR="005A5565" w:rsidRPr="005A5565">
        <w:t xml:space="preserve"> </w:t>
      </w:r>
      <w:proofErr w:type="spellStart"/>
      <w:r w:rsidR="005A5565" w:rsidRPr="005A5565">
        <w:t>is</w:t>
      </w:r>
      <w:proofErr w:type="spellEnd"/>
      <w:r w:rsidR="005A5565" w:rsidRPr="005A5565">
        <w:t xml:space="preserve"> </w:t>
      </w:r>
      <w:proofErr w:type="spellStart"/>
      <w:r w:rsidR="005A5565" w:rsidRPr="005A5565">
        <w:t>perhaps</w:t>
      </w:r>
      <w:proofErr w:type="spellEnd"/>
      <w:r w:rsidR="005A5565" w:rsidRPr="005A5565">
        <w:t xml:space="preserve"> </w:t>
      </w:r>
      <w:proofErr w:type="spellStart"/>
      <w:r w:rsidR="005A5565" w:rsidRPr="005A5565">
        <w:t>even</w:t>
      </w:r>
      <w:proofErr w:type="spellEnd"/>
      <w:r w:rsidR="005A5565" w:rsidRPr="005A5565">
        <w:t xml:space="preserve"> more </w:t>
      </w:r>
      <w:proofErr w:type="spellStart"/>
      <w:r w:rsidR="005A5565" w:rsidRPr="005A5565">
        <w:t>uncertain</w:t>
      </w:r>
      <w:proofErr w:type="spellEnd"/>
      <w:r w:rsidR="00A06AC8">
        <w:t xml:space="preserve"> -</w:t>
      </w:r>
      <w:r w:rsidR="005A5565" w:rsidRPr="005A5565">
        <w:t xml:space="preserve"> </w:t>
      </w:r>
      <w:proofErr w:type="spellStart"/>
      <w:r w:rsidR="005A5565" w:rsidRPr="005A5565">
        <w:t>but</w:t>
      </w:r>
      <w:proofErr w:type="spellEnd"/>
      <w:r w:rsidR="005A5565" w:rsidRPr="005A5565">
        <w:t xml:space="preserve"> </w:t>
      </w:r>
      <w:proofErr w:type="spellStart"/>
      <w:r w:rsidR="005A5565">
        <w:t>aware</w:t>
      </w:r>
      <w:proofErr w:type="spellEnd"/>
      <w:r w:rsidR="005A5565">
        <w:t xml:space="preserve"> to</w:t>
      </w:r>
      <w:r w:rsidR="005A5565" w:rsidRPr="005A5565">
        <w:t xml:space="preserve"> setting the stage for a </w:t>
      </w:r>
      <w:proofErr w:type="spellStart"/>
      <w:r w:rsidR="005A5565" w:rsidRPr="005A5565">
        <w:t>sector</w:t>
      </w:r>
      <w:proofErr w:type="spellEnd"/>
      <w:r w:rsidR="005A5565" w:rsidRPr="005A5565">
        <w:t xml:space="preserve"> </w:t>
      </w:r>
      <w:proofErr w:type="spellStart"/>
      <w:r w:rsidR="005A5565" w:rsidRPr="005A5565">
        <w:t>that</w:t>
      </w:r>
      <w:proofErr w:type="spellEnd"/>
      <w:r w:rsidR="005A5565" w:rsidRPr="005A5565">
        <w:t xml:space="preserve"> </w:t>
      </w:r>
      <w:proofErr w:type="spellStart"/>
      <w:r w:rsidR="005A5565" w:rsidRPr="005A5565">
        <w:t>is</w:t>
      </w:r>
      <w:proofErr w:type="spellEnd"/>
      <w:r w:rsidR="005A5565" w:rsidRPr="005A5565">
        <w:t xml:space="preserve"> </w:t>
      </w:r>
      <w:proofErr w:type="spellStart"/>
      <w:r w:rsidR="005A5565" w:rsidRPr="005A5565">
        <w:t>crucial</w:t>
      </w:r>
      <w:proofErr w:type="spellEnd"/>
      <w:r w:rsidR="005A5565" w:rsidRPr="005A5565">
        <w:t xml:space="preserve"> for the short, medium and </w:t>
      </w:r>
      <w:proofErr w:type="spellStart"/>
      <w:r w:rsidR="005A5565" w:rsidRPr="005A5565">
        <w:t>long</w:t>
      </w:r>
      <w:r w:rsidR="00336DB2">
        <w:t>m</w:t>
      </w:r>
      <w:proofErr w:type="spellEnd"/>
      <w:r w:rsidR="00336DB2">
        <w:t xml:space="preserve"> </w:t>
      </w:r>
      <w:proofErr w:type="spellStart"/>
      <w:r w:rsidR="005A5565" w:rsidRPr="005A5565">
        <w:t>term</w:t>
      </w:r>
      <w:proofErr w:type="spellEnd"/>
      <w:r w:rsidR="005A5565" w:rsidRPr="005A5565">
        <w:t xml:space="preserve"> future of the </w:t>
      </w:r>
      <w:proofErr w:type="spellStart"/>
      <w:r w:rsidR="005A5565" w:rsidRPr="005A5565">
        <w:t>planet</w:t>
      </w:r>
      <w:proofErr w:type="spellEnd"/>
      <w:r w:rsidR="005A5565" w:rsidRPr="005A5565">
        <w:t>."</w:t>
      </w:r>
    </w:p>
    <w:p w14:paraId="33E2246A" w14:textId="61F6A1A8" w:rsidR="005A5565" w:rsidRDefault="005A5565" w:rsidP="004E54FA">
      <w:r w:rsidRPr="005A5565">
        <w:t xml:space="preserve">More information on </w:t>
      </w:r>
      <w:proofErr w:type="spellStart"/>
      <w:r w:rsidRPr="005A5565">
        <w:t>AquaFarm</w:t>
      </w:r>
      <w:proofErr w:type="spellEnd"/>
      <w:r w:rsidRPr="005A5565">
        <w:t xml:space="preserve"> 2023 and </w:t>
      </w:r>
      <w:proofErr w:type="spellStart"/>
      <w:r w:rsidRPr="005A5565">
        <w:t>previous</w:t>
      </w:r>
      <w:proofErr w:type="spellEnd"/>
      <w:r w:rsidRPr="005A5565">
        <w:t xml:space="preserve"> </w:t>
      </w:r>
      <w:proofErr w:type="spellStart"/>
      <w:r w:rsidRPr="005A5565">
        <w:t>editions</w:t>
      </w:r>
      <w:proofErr w:type="spellEnd"/>
      <w:r w:rsidRPr="005A5565">
        <w:t xml:space="preserve"> can be </w:t>
      </w:r>
      <w:proofErr w:type="spellStart"/>
      <w:r w:rsidRPr="005A5565">
        <w:t>found</w:t>
      </w:r>
      <w:proofErr w:type="spellEnd"/>
      <w:r w:rsidRPr="005A5565">
        <w:t xml:space="preserve"> </w:t>
      </w:r>
      <w:proofErr w:type="spellStart"/>
      <w:r w:rsidRPr="005A5565">
        <w:t>at</w:t>
      </w:r>
      <w:proofErr w:type="spellEnd"/>
      <w:r w:rsidRPr="005A5565">
        <w:t xml:space="preserve"> </w:t>
      </w:r>
      <w:hyperlink r:id="rId6" w:history="1">
        <w:r w:rsidRPr="009B4640">
          <w:rPr>
            <w:rStyle w:val="Collegamentoipertestuale"/>
          </w:rPr>
          <w:t>www.aquafarm.show</w:t>
        </w:r>
      </w:hyperlink>
    </w:p>
    <w:p w14:paraId="4308F108" w14:textId="77777777" w:rsidR="005A5565" w:rsidRDefault="005A5565" w:rsidP="004E54FA"/>
    <w:p w14:paraId="0921B736" w14:textId="34A54305" w:rsidR="004E54FA" w:rsidRDefault="003E4B8C" w:rsidP="004E54FA">
      <w:r>
        <w:t>Press office</w:t>
      </w:r>
      <w:r w:rsidR="00171580">
        <w:t>:</w:t>
      </w:r>
      <w:r w:rsidR="00AC0861">
        <w:br/>
      </w:r>
      <w:proofErr w:type="spellStart"/>
      <w:r>
        <w:t>Ms</w:t>
      </w:r>
      <w:proofErr w:type="spellEnd"/>
      <w:r>
        <w:t xml:space="preserve"> </w:t>
      </w:r>
      <w:r w:rsidR="00D94A6F">
        <w:t>Aurora Marin – Studio Comelli - aurora@studiocomelli.eu  + 39 347 1722820</w:t>
      </w:r>
      <w:r w:rsidR="00D94A6F">
        <w:tab/>
      </w:r>
      <w:r w:rsidR="00DE0792">
        <w:br/>
      </w:r>
      <w:proofErr w:type="spellStart"/>
      <w:r>
        <w:t>Ms</w:t>
      </w:r>
      <w:proofErr w:type="spellEnd"/>
      <w:r>
        <w:t xml:space="preserve"> </w:t>
      </w:r>
      <w:r w:rsidR="00D94A6F">
        <w:t>Simona Maldarelli – Pordenone Fiere – smaldarelli@fierapordenone.it + 39 380 3133728</w:t>
      </w:r>
    </w:p>
    <w:sectPr w:rsidR="004E54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8605" w14:textId="77777777" w:rsidR="00CF46B6" w:rsidRDefault="00CF46B6" w:rsidP="00D94A6F">
      <w:pPr>
        <w:spacing w:after="0" w:line="240" w:lineRule="auto"/>
      </w:pPr>
      <w:r>
        <w:separator/>
      </w:r>
    </w:p>
  </w:endnote>
  <w:endnote w:type="continuationSeparator" w:id="0">
    <w:p w14:paraId="049FC7D3" w14:textId="77777777" w:rsidR="00CF46B6" w:rsidRDefault="00CF46B6" w:rsidP="00D9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CDC8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DFB86C" wp14:editId="4BB2E665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C5D46" id="Connettore 1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" strokecolor="black [3213]"/>
          </w:pict>
        </mc:Fallback>
      </mc:AlternateContent>
    </w:r>
  </w:p>
  <w:p w14:paraId="305F6D97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8240" behindDoc="0" locked="0" layoutInCell="1" allowOverlap="1" wp14:anchorId="293D8CC8" wp14:editId="394E91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BFE1D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79508A94" w14:textId="77777777" w:rsidR="00AC0861" w:rsidRDefault="00AC0861" w:rsidP="00AC0861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59264" behindDoc="0" locked="0" layoutInCell="1" allowOverlap="1" wp14:anchorId="16252261" wp14:editId="29A49657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="Lato"/>
        <w:b/>
        <w:bCs/>
        <w:sz w:val="14"/>
        <w:szCs w:val="14"/>
      </w:rPr>
      <w:t>Convegni e comunicazione a cura di:</w:t>
    </w:r>
  </w:p>
  <w:p w14:paraId="21E14D1F" w14:textId="77777777" w:rsidR="00AC0861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cs="Lato Light"/>
        <w:spacing w:val="3"/>
        <w:sz w:val="14"/>
        <w:szCs w:val="14"/>
      </w:rPr>
      <w:t>Italy</w:t>
    </w:r>
    <w:proofErr w:type="spellEnd"/>
  </w:p>
  <w:p w14:paraId="5B5873C1" w14:textId="77777777" w:rsidR="00AC0861" w:rsidRPr="00910A1B" w:rsidRDefault="00AC0861" w:rsidP="00AC0861">
    <w:pPr>
      <w:pStyle w:val="Paragrafobase"/>
      <w:spacing w:line="276" w:lineRule="auto"/>
      <w:rPr>
        <w:rFonts w:ascii="Lato" w:hAnsi="Lato" w:cs="Lato"/>
        <w:b/>
        <w:bCs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>Tel. +39 0434 232111 - Fax +39 0434 570415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</w:p>
  <w:p w14:paraId="6B5D969E" w14:textId="77777777" w:rsidR="00AC0861" w:rsidRPr="00910A1B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pec: </w:t>
    </w:r>
    <w:r w:rsidRPr="00910A1B">
      <w:rPr>
        <w:rStyle w:val="CollegamentoIpertextFiera"/>
      </w:rPr>
      <w:t>amministrazione@pec.fierapordenone.it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  </w:t>
    </w:r>
    <w:hyperlink r:id="rId3" w:history="1">
      <w:r w:rsidRPr="00910A1B">
        <w:rPr>
          <w:rStyle w:val="CollegamentoIpertextFiera"/>
        </w:rPr>
        <w:t>www.fierapordenone.it</w:t>
      </w:r>
    </w:hyperlink>
  </w:p>
  <w:p w14:paraId="00680DA2" w14:textId="77777777" w:rsidR="00AC0861" w:rsidRPr="00FD178E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FD178E">
      <w:rPr>
        <w:rFonts w:ascii="Lato Light" w:hAnsi="Lato Light" w:cs="Lato Light"/>
        <w:spacing w:val="3"/>
        <w:sz w:val="14"/>
        <w:szCs w:val="14"/>
      </w:rPr>
      <w:t>P.IVA: 00076940931</w:t>
    </w:r>
  </w:p>
  <w:p w14:paraId="74BEBF6E" w14:textId="77777777" w:rsidR="00AC0861" w:rsidRDefault="00AC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E49E" w14:textId="77777777" w:rsidR="00CF46B6" w:rsidRDefault="00CF46B6" w:rsidP="00D94A6F">
      <w:pPr>
        <w:spacing w:after="0" w:line="240" w:lineRule="auto"/>
      </w:pPr>
      <w:r>
        <w:separator/>
      </w:r>
    </w:p>
  </w:footnote>
  <w:footnote w:type="continuationSeparator" w:id="0">
    <w:p w14:paraId="07F556A1" w14:textId="77777777" w:rsidR="00CF46B6" w:rsidRDefault="00CF46B6" w:rsidP="00D9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8304" w14:textId="6D802557" w:rsidR="00D94A6F" w:rsidRDefault="00AC0861">
    <w:pPr>
      <w:pStyle w:val="Intestazione"/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55168" behindDoc="0" locked="0" layoutInCell="1" allowOverlap="1" wp14:anchorId="68257603" wp14:editId="002D313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972929" w14:textId="0487BB80" w:rsidR="00AC0861" w:rsidRPr="009D2F12" w:rsidRDefault="00AC0861" w:rsidP="00AC0861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D2F12">
      <w:rPr>
        <w:rFonts w:ascii="Lato" w:hAnsi="Lato"/>
        <w:b/>
        <w:bCs/>
        <w:noProof/>
        <w:sz w:val="30"/>
        <w:szCs w:val="30"/>
        <w:lang w:eastAsia="it-IT"/>
      </w:rPr>
      <w:drawing>
        <wp:anchor distT="0" distB="0" distL="114300" distR="114300" simplePos="0" relativeHeight="251656192" behindDoc="0" locked="0" layoutInCell="1" allowOverlap="1" wp14:anchorId="16D79614" wp14:editId="67A54379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2F12">
      <w:rPr>
        <w:rFonts w:ascii="Lato" w:hAnsi="Lato"/>
        <w:b/>
        <w:bCs/>
        <w:noProof/>
        <w:sz w:val="30"/>
        <w:szCs w:val="30"/>
        <w:lang w:eastAsia="it-IT"/>
      </w:rPr>
      <w:t>15 – 16 FEB</w:t>
    </w:r>
    <w:r w:rsidR="00BB4597">
      <w:rPr>
        <w:rFonts w:ascii="Lato" w:hAnsi="Lato"/>
        <w:b/>
        <w:bCs/>
        <w:noProof/>
        <w:sz w:val="30"/>
        <w:szCs w:val="30"/>
        <w:lang w:eastAsia="it-IT"/>
      </w:rPr>
      <w:t>RUARY</w:t>
    </w:r>
    <w:r w:rsidRPr="009D2F12">
      <w:rPr>
        <w:rFonts w:ascii="Lato" w:hAnsi="Lato" w:cs="Lato"/>
        <w:b/>
        <w:bCs/>
        <w:color w:val="3C3C3B"/>
        <w:sz w:val="30"/>
        <w:szCs w:val="30"/>
      </w:rPr>
      <w:t xml:space="preserve"> 2023</w:t>
    </w:r>
  </w:p>
  <w:p w14:paraId="047DACAC" w14:textId="78642C68" w:rsidR="00D94A6F" w:rsidRPr="00AC0861" w:rsidRDefault="00000000" w:rsidP="00AC0861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AC0861" w:rsidRPr="005415A9">
        <w:rPr>
          <w:rStyle w:val="CollegamentoipertextAF"/>
        </w:rPr>
        <w:t>www.aquafarmexpo.it</w:t>
      </w:r>
    </w:hyperlink>
    <w:r w:rsidR="00AC0861">
      <w:br/>
    </w:r>
    <w:hyperlink r:id="rId3" w:history="1">
      <w:r w:rsidR="00AC0861" w:rsidRPr="00957CDE">
        <w:rPr>
          <w:rStyle w:val="CollegamentoipertextNF"/>
        </w:rPr>
        <w:t>www.novelfarmexpo.it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F"/>
    <w:rsid w:val="000A790B"/>
    <w:rsid w:val="00122DDB"/>
    <w:rsid w:val="00171580"/>
    <w:rsid w:val="002D7260"/>
    <w:rsid w:val="003036F3"/>
    <w:rsid w:val="00336DB2"/>
    <w:rsid w:val="00344B29"/>
    <w:rsid w:val="003C3451"/>
    <w:rsid w:val="003E4B8C"/>
    <w:rsid w:val="004B0B3F"/>
    <w:rsid w:val="004C6B7C"/>
    <w:rsid w:val="004E54FA"/>
    <w:rsid w:val="00516A21"/>
    <w:rsid w:val="005A5565"/>
    <w:rsid w:val="006E1BEF"/>
    <w:rsid w:val="00745B1B"/>
    <w:rsid w:val="00764FD9"/>
    <w:rsid w:val="009C1C12"/>
    <w:rsid w:val="009D2F12"/>
    <w:rsid w:val="009E7C10"/>
    <w:rsid w:val="00A06AC8"/>
    <w:rsid w:val="00AC0861"/>
    <w:rsid w:val="00BB4597"/>
    <w:rsid w:val="00C803AF"/>
    <w:rsid w:val="00C84A0E"/>
    <w:rsid w:val="00C92070"/>
    <w:rsid w:val="00CC638A"/>
    <w:rsid w:val="00CC6E35"/>
    <w:rsid w:val="00CD750E"/>
    <w:rsid w:val="00CF46B6"/>
    <w:rsid w:val="00D94A6F"/>
    <w:rsid w:val="00DE0792"/>
    <w:rsid w:val="00E67CBC"/>
    <w:rsid w:val="00F467EB"/>
    <w:rsid w:val="00F667A3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1816"/>
  <w15:docId w15:val="{9D972214-A96C-414A-8D6F-640CE27D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90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A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94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A6F"/>
  </w:style>
  <w:style w:type="paragraph" w:styleId="Pidipagina">
    <w:name w:val="footer"/>
    <w:basedOn w:val="Normale"/>
    <w:link w:val="PidipaginaCarattere"/>
    <w:uiPriority w:val="99"/>
    <w:unhideWhenUsed/>
    <w:rsid w:val="00D94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A6F"/>
  </w:style>
  <w:style w:type="character" w:customStyle="1" w:styleId="CollegamentoipertextAF">
    <w:name w:val="Collegamento ipertext AF"/>
    <w:basedOn w:val="Carpredefinitoparagrafo"/>
    <w:uiPriority w:val="1"/>
    <w:qFormat/>
    <w:rsid w:val="00AC0861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customStyle="1" w:styleId="CollegamentoipertextNF">
    <w:name w:val="Collegamento ipertext NF"/>
    <w:basedOn w:val="CollegamentoipertextAF"/>
    <w:uiPriority w:val="1"/>
    <w:qFormat/>
    <w:rsid w:val="00AC0861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paragraph" w:customStyle="1" w:styleId="Paragrafobase">
    <w:name w:val="[Paragrafo base]"/>
    <w:basedOn w:val="Normale"/>
    <w:uiPriority w:val="99"/>
    <w:rsid w:val="00AC08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AC0861"/>
    <w:rPr>
      <w:rFonts w:ascii="Lato Light" w:hAnsi="Lato Light" w:cs="Lato Light"/>
      <w:spacing w:val="3"/>
      <w:sz w:val="14"/>
      <w:szCs w:val="14"/>
      <w:u w:val="none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farm.sho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Patrizia De Odorico</cp:lastModifiedBy>
  <cp:revision>16</cp:revision>
  <dcterms:created xsi:type="dcterms:W3CDTF">2022-11-10T13:42:00Z</dcterms:created>
  <dcterms:modified xsi:type="dcterms:W3CDTF">2022-11-10T14:17:00Z</dcterms:modified>
</cp:coreProperties>
</file>