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B8E8" w14:textId="77777777" w:rsidR="006433AC" w:rsidRPr="007B2058" w:rsidRDefault="006433AC" w:rsidP="00AD48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212121"/>
        </w:rPr>
      </w:pPr>
    </w:p>
    <w:p w14:paraId="5FCAA265" w14:textId="3B18233D" w:rsidR="005D141C" w:rsidRPr="007B2058" w:rsidRDefault="005D141C" w:rsidP="008A22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hAnsi="Lato" w:cs="Arial"/>
          <w:b/>
          <w:bCs/>
          <w:color w:val="212121"/>
        </w:rPr>
      </w:pPr>
      <w:r w:rsidRPr="006507D9">
        <w:rPr>
          <w:rFonts w:ascii="Lato" w:hAnsi="Lato" w:cs="Arial"/>
          <w:b/>
          <w:bCs/>
          <w:color w:val="212121"/>
          <w:sz w:val="32"/>
          <w:szCs w:val="32"/>
        </w:rPr>
        <w:t xml:space="preserve">AQUAFARM </w:t>
      </w:r>
      <w:r w:rsidR="008A2226" w:rsidRPr="006507D9">
        <w:rPr>
          <w:rFonts w:ascii="Lato" w:hAnsi="Lato" w:cs="Arial"/>
          <w:b/>
          <w:bCs/>
          <w:color w:val="212121"/>
          <w:sz w:val="32"/>
          <w:szCs w:val="32"/>
        </w:rPr>
        <w:t xml:space="preserve">ED EUROFISHMARKET INSIEME </w:t>
      </w:r>
      <w:r w:rsidR="00A05362" w:rsidRPr="006507D9">
        <w:rPr>
          <w:rFonts w:ascii="Lato" w:hAnsi="Lato" w:cs="Arial"/>
          <w:b/>
          <w:bCs/>
          <w:color w:val="212121"/>
          <w:sz w:val="32"/>
          <w:szCs w:val="32"/>
        </w:rPr>
        <w:t>PER UNA CORRETTA COMUNICAZIONE NEL SETTORE ITTICO</w:t>
      </w:r>
    </w:p>
    <w:p w14:paraId="6B47BBCE" w14:textId="77777777" w:rsidR="008A2226" w:rsidRPr="008A2226" w:rsidRDefault="008A2226" w:rsidP="00AD48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Arial"/>
          <w:b/>
          <w:bCs/>
          <w:color w:val="212121"/>
          <w:sz w:val="22"/>
          <w:szCs w:val="22"/>
        </w:rPr>
      </w:pPr>
    </w:p>
    <w:p w14:paraId="047B89D0" w14:textId="78595E82" w:rsidR="008A2226" w:rsidRPr="007B2058" w:rsidRDefault="008A2226" w:rsidP="007B20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ato" w:hAnsi="Lato" w:cs="Arial"/>
          <w:b/>
          <w:bCs/>
          <w:i/>
          <w:iCs/>
          <w:color w:val="212121"/>
        </w:rPr>
      </w:pPr>
      <w:proofErr w:type="spellStart"/>
      <w:r w:rsidRPr="007B2058">
        <w:rPr>
          <w:rFonts w:ascii="Lato" w:hAnsi="Lato" w:cs="Arial"/>
          <w:b/>
          <w:bCs/>
          <w:i/>
          <w:iCs/>
          <w:color w:val="212121"/>
        </w:rPr>
        <w:t>Eurofishmarket</w:t>
      </w:r>
      <w:proofErr w:type="spellEnd"/>
      <w:r w:rsidRPr="007B2058">
        <w:rPr>
          <w:rFonts w:ascii="Lato" w:hAnsi="Lato" w:cs="Arial"/>
          <w:b/>
          <w:bCs/>
          <w:i/>
          <w:iCs/>
          <w:color w:val="212121"/>
        </w:rPr>
        <w:t xml:space="preserve"> festeggia a Pordenone </w:t>
      </w:r>
      <w:r w:rsidR="00AB194C" w:rsidRPr="007B2058">
        <w:rPr>
          <w:rFonts w:ascii="Lato" w:hAnsi="Lato" w:cs="Arial"/>
          <w:b/>
          <w:bCs/>
          <w:i/>
          <w:iCs/>
          <w:color w:val="212121"/>
        </w:rPr>
        <w:t xml:space="preserve">Fiere </w:t>
      </w:r>
      <w:r w:rsidRPr="007B2058">
        <w:rPr>
          <w:rFonts w:ascii="Lato" w:hAnsi="Lato" w:cs="Arial"/>
          <w:b/>
          <w:bCs/>
          <w:i/>
          <w:iCs/>
          <w:color w:val="212121"/>
        </w:rPr>
        <w:t>i suoi primi 20 anni con un evento dedicato all’i</w:t>
      </w:r>
      <w:r w:rsidR="00A05362" w:rsidRPr="007B2058">
        <w:rPr>
          <w:rFonts w:ascii="Lato" w:hAnsi="Lato" w:cs="Arial"/>
          <w:b/>
          <w:bCs/>
          <w:i/>
          <w:iCs/>
          <w:color w:val="212121"/>
        </w:rPr>
        <w:t>mportanza della comunicazione dell’acquacoltura.</w:t>
      </w:r>
    </w:p>
    <w:p w14:paraId="182953AB" w14:textId="77777777" w:rsidR="008A2226" w:rsidRPr="008A2226" w:rsidRDefault="008A2226" w:rsidP="00AD48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Arial"/>
          <w:b/>
          <w:bCs/>
          <w:color w:val="212121"/>
          <w:sz w:val="22"/>
          <w:szCs w:val="22"/>
        </w:rPr>
      </w:pPr>
    </w:p>
    <w:p w14:paraId="06927A0A" w14:textId="77777777" w:rsidR="00BC7692" w:rsidRDefault="00BC7692" w:rsidP="00A05362">
      <w:pPr>
        <w:pStyle w:val="Default"/>
        <w:jc w:val="both"/>
        <w:rPr>
          <w:rFonts w:ascii="Lato" w:hAnsi="Lato" w:cs="Arial"/>
          <w:i/>
          <w:iCs/>
          <w:color w:val="212121"/>
          <w:sz w:val="20"/>
          <w:szCs w:val="20"/>
        </w:rPr>
      </w:pPr>
    </w:p>
    <w:p w14:paraId="7239A12F" w14:textId="42D323EF" w:rsidR="008A2226" w:rsidRPr="00A05362" w:rsidRDefault="008A2226" w:rsidP="00A05362">
      <w:pPr>
        <w:pStyle w:val="Default"/>
        <w:jc w:val="both"/>
        <w:rPr>
          <w:rFonts w:ascii="Lato" w:hAnsi="Lato" w:cs="Arial"/>
          <w:i/>
          <w:iCs/>
          <w:color w:val="212121"/>
          <w:sz w:val="20"/>
          <w:szCs w:val="20"/>
        </w:rPr>
      </w:pPr>
      <w:r w:rsidRPr="00A05362">
        <w:rPr>
          <w:rFonts w:ascii="Lato" w:hAnsi="Lato" w:cs="Arial"/>
          <w:i/>
          <w:iCs/>
          <w:color w:val="212121"/>
          <w:sz w:val="20"/>
          <w:szCs w:val="20"/>
        </w:rPr>
        <w:t xml:space="preserve">11 gennaio 2024. </w:t>
      </w:r>
      <w:r w:rsidR="00A05362" w:rsidRPr="00A05362">
        <w:rPr>
          <w:rFonts w:ascii="Lato" w:hAnsi="Lato"/>
          <w:color w:val="252525"/>
          <w:sz w:val="20"/>
          <w:szCs w:val="20"/>
        </w:rPr>
        <w:t xml:space="preserve">La diffusione di </w:t>
      </w:r>
      <w:r w:rsidR="00A05362" w:rsidRPr="00A05362">
        <w:rPr>
          <w:rFonts w:ascii="Lato" w:hAnsi="Lato"/>
          <w:i/>
          <w:iCs/>
          <w:color w:val="252525"/>
          <w:sz w:val="20"/>
          <w:szCs w:val="20"/>
        </w:rPr>
        <w:t xml:space="preserve">notizie false </w:t>
      </w:r>
      <w:r w:rsidR="00A05362" w:rsidRPr="00A05362">
        <w:rPr>
          <w:rFonts w:ascii="Lato" w:hAnsi="Lato"/>
          <w:color w:val="252525"/>
          <w:sz w:val="20"/>
          <w:szCs w:val="20"/>
        </w:rPr>
        <w:t xml:space="preserve">è un fenomeno che è esploso negli ultimi anni e la cattiva informazione da sempre interessa molti alimenti importanti per la dieta degli italiani, e il pesce, in particolare quello allevato, non fa eccezione.  </w:t>
      </w:r>
      <w:r w:rsidR="000E6AEA" w:rsidRPr="00A05362">
        <w:rPr>
          <w:rFonts w:ascii="Lato" w:hAnsi="Lato" w:cs="Arial"/>
          <w:color w:val="212121"/>
          <w:sz w:val="20"/>
          <w:szCs w:val="20"/>
        </w:rPr>
        <w:t>“</w:t>
      </w:r>
      <w:r w:rsidR="000E6AEA" w:rsidRPr="00A05362">
        <w:rPr>
          <w:rFonts w:ascii="Lato" w:eastAsia="Lato" w:hAnsi="Lato" w:cs="Arial"/>
          <w:b/>
          <w:bCs/>
          <w:color w:val="212121"/>
          <w:sz w:val="20"/>
          <w:szCs w:val="20"/>
        </w:rPr>
        <w:t>Parlare di acquacoltura: come comunicare correttamente al consumatore</w:t>
      </w:r>
      <w:r w:rsidR="000E6AEA" w:rsidRPr="00A05362">
        <w:rPr>
          <w:rFonts w:ascii="Lato" w:eastAsia="Lato" w:hAnsi="Lato" w:cs="Arial"/>
          <w:color w:val="212121"/>
          <w:sz w:val="20"/>
          <w:szCs w:val="20"/>
        </w:rPr>
        <w:t xml:space="preserve">” è il titolo del convegno organizzato da </w:t>
      </w:r>
      <w:proofErr w:type="spellStart"/>
      <w:r w:rsidR="000E6AEA" w:rsidRPr="00A05362">
        <w:rPr>
          <w:rFonts w:ascii="Lato" w:hAnsi="Lato" w:cs="Arial"/>
          <w:b/>
          <w:bCs/>
          <w:color w:val="212121"/>
          <w:sz w:val="20"/>
          <w:szCs w:val="20"/>
        </w:rPr>
        <w:t>Eurofishmarket</w:t>
      </w:r>
      <w:proofErr w:type="spellEnd"/>
      <w:r w:rsidR="00A05362" w:rsidRPr="00A05362">
        <w:rPr>
          <w:rFonts w:ascii="Lato" w:hAnsi="Lato" w:cs="Arial"/>
          <w:color w:val="212121"/>
          <w:sz w:val="20"/>
          <w:szCs w:val="20"/>
        </w:rPr>
        <w:t xml:space="preserve"> che, </w:t>
      </w:r>
      <w:r w:rsidR="000E6AEA" w:rsidRPr="00A05362">
        <w:rPr>
          <w:rFonts w:ascii="Lato" w:hAnsi="Lato" w:cs="Arial"/>
          <w:color w:val="212121"/>
          <w:sz w:val="20"/>
          <w:szCs w:val="20"/>
        </w:rPr>
        <w:t>per festeggiare i suoi 20 anni di attività,</w:t>
      </w:r>
      <w:r w:rsidR="00A05362" w:rsidRPr="00A05362">
        <w:rPr>
          <w:rFonts w:ascii="Lato" w:hAnsi="Lato" w:cs="Arial"/>
          <w:color w:val="212121"/>
          <w:sz w:val="20"/>
          <w:szCs w:val="20"/>
        </w:rPr>
        <w:t xml:space="preserve"> realizza</w:t>
      </w:r>
      <w:r w:rsidR="000E6AEA" w:rsidRPr="00A05362">
        <w:rPr>
          <w:rFonts w:ascii="Lato" w:hAnsi="Lato" w:cs="Arial"/>
          <w:color w:val="212121"/>
          <w:sz w:val="20"/>
          <w:szCs w:val="20"/>
        </w:rPr>
        <w:t xml:space="preserve"> </w:t>
      </w:r>
      <w:r w:rsidR="00A05362" w:rsidRPr="00A05362">
        <w:rPr>
          <w:rFonts w:ascii="Lato" w:hAnsi="Lato" w:cs="Arial"/>
          <w:color w:val="212121"/>
          <w:sz w:val="20"/>
          <w:szCs w:val="20"/>
        </w:rPr>
        <w:t xml:space="preserve">insieme ad </w:t>
      </w:r>
      <w:proofErr w:type="spellStart"/>
      <w:r w:rsidR="00A05362" w:rsidRPr="007B2058">
        <w:rPr>
          <w:rFonts w:ascii="Lato" w:hAnsi="Lato" w:cs="Arial"/>
          <w:b/>
          <w:bCs/>
          <w:color w:val="212121"/>
          <w:sz w:val="20"/>
          <w:szCs w:val="20"/>
        </w:rPr>
        <w:t>AquaFarm</w:t>
      </w:r>
      <w:proofErr w:type="spellEnd"/>
      <w:r w:rsidR="00A05362" w:rsidRPr="00A05362">
        <w:rPr>
          <w:rFonts w:ascii="Lato" w:hAnsi="Lato" w:cs="Arial"/>
          <w:color w:val="212121"/>
          <w:sz w:val="20"/>
          <w:szCs w:val="20"/>
        </w:rPr>
        <w:t xml:space="preserve"> </w:t>
      </w:r>
      <w:r w:rsidR="000E6AEA" w:rsidRPr="00A05362">
        <w:rPr>
          <w:rFonts w:ascii="Lato" w:hAnsi="Lato" w:cs="Arial"/>
          <w:color w:val="212121"/>
          <w:sz w:val="20"/>
          <w:szCs w:val="20"/>
        </w:rPr>
        <w:t>un evento formativo</w:t>
      </w:r>
      <w:r w:rsidR="001B7818">
        <w:rPr>
          <w:rFonts w:ascii="Lato" w:hAnsi="Lato" w:cs="Arial"/>
          <w:color w:val="212121"/>
          <w:sz w:val="20"/>
          <w:szCs w:val="20"/>
        </w:rPr>
        <w:t xml:space="preserve"> sul</w:t>
      </w:r>
      <w:r w:rsidR="000E6AEA" w:rsidRPr="00A05362">
        <w:rPr>
          <w:rFonts w:ascii="Lato" w:hAnsi="Lato" w:cs="Arial"/>
          <w:color w:val="212121"/>
          <w:sz w:val="20"/>
          <w:szCs w:val="20"/>
        </w:rPr>
        <w:t>la corretta informazione nel settore ittico</w:t>
      </w:r>
      <w:r w:rsidR="001B7818">
        <w:rPr>
          <w:rFonts w:ascii="Lato" w:hAnsi="Lato" w:cs="Arial"/>
          <w:color w:val="212121"/>
          <w:sz w:val="20"/>
          <w:szCs w:val="20"/>
        </w:rPr>
        <w:t xml:space="preserve">. </w:t>
      </w:r>
    </w:p>
    <w:p w14:paraId="422CBF6C" w14:textId="77777777" w:rsidR="008A2226" w:rsidRPr="00A05362" w:rsidRDefault="008A2226" w:rsidP="00A05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Arial"/>
          <w:color w:val="212121"/>
          <w:sz w:val="20"/>
          <w:szCs w:val="20"/>
        </w:rPr>
      </w:pPr>
    </w:p>
    <w:p w14:paraId="32F47084" w14:textId="77777777" w:rsidR="000E6AEA" w:rsidRPr="00A05362" w:rsidRDefault="000E6AEA" w:rsidP="00A05362">
      <w:pPr>
        <w:pStyle w:val="Default"/>
        <w:jc w:val="both"/>
        <w:rPr>
          <w:rFonts w:ascii="Lato" w:hAnsi="Lato"/>
          <w:sz w:val="20"/>
          <w:szCs w:val="20"/>
        </w:rPr>
      </w:pPr>
      <w:r w:rsidRPr="00A05362">
        <w:rPr>
          <w:rFonts w:ascii="Lato" w:hAnsi="Lato"/>
          <w:color w:val="252525"/>
          <w:sz w:val="20"/>
          <w:szCs w:val="20"/>
        </w:rPr>
        <w:t xml:space="preserve">L'acquacoltura rappresenta un patrimonio unico di conoscenze, esperienze e cultura che resta ancora un'incognita per la maggior parte dei consumatori, troppo spesso ostaggio di allarmismi, false credenze e di una effettiva difficoltà nel reperire le corrette informazioni. </w:t>
      </w:r>
    </w:p>
    <w:p w14:paraId="668D523D" w14:textId="6A3E4E27" w:rsidR="000E6AEA" w:rsidRPr="00A05362" w:rsidRDefault="000E6AEA" w:rsidP="00A05362">
      <w:pPr>
        <w:pStyle w:val="Default"/>
        <w:jc w:val="both"/>
        <w:rPr>
          <w:rFonts w:ascii="Lato" w:hAnsi="Lato"/>
          <w:sz w:val="20"/>
          <w:szCs w:val="20"/>
        </w:rPr>
      </w:pPr>
      <w:r w:rsidRPr="00A05362">
        <w:rPr>
          <w:rFonts w:ascii="Lato" w:hAnsi="Lato"/>
          <w:color w:val="252525"/>
          <w:sz w:val="20"/>
          <w:szCs w:val="20"/>
        </w:rPr>
        <w:t xml:space="preserve">I professionisti </w:t>
      </w:r>
      <w:r w:rsidR="00BC7692">
        <w:rPr>
          <w:rFonts w:ascii="Lato" w:hAnsi="Lato"/>
          <w:color w:val="252525"/>
          <w:sz w:val="20"/>
          <w:szCs w:val="20"/>
        </w:rPr>
        <w:t>della comunicazione</w:t>
      </w:r>
      <w:r w:rsidRPr="00A05362">
        <w:rPr>
          <w:rFonts w:ascii="Lato" w:hAnsi="Lato"/>
          <w:color w:val="252525"/>
          <w:sz w:val="20"/>
          <w:szCs w:val="20"/>
        </w:rPr>
        <w:t xml:space="preserve"> hanno quindi un ruolo chiave nel </w:t>
      </w:r>
      <w:r w:rsidR="00BC7692">
        <w:rPr>
          <w:rFonts w:ascii="Lato" w:hAnsi="Lato"/>
          <w:color w:val="252525"/>
          <w:sz w:val="20"/>
          <w:szCs w:val="20"/>
        </w:rPr>
        <w:t>diffondere</w:t>
      </w:r>
      <w:r w:rsidRPr="00A05362">
        <w:rPr>
          <w:rFonts w:ascii="Lato" w:hAnsi="Lato"/>
          <w:color w:val="252525"/>
          <w:sz w:val="20"/>
          <w:szCs w:val="20"/>
        </w:rPr>
        <w:t xml:space="preserve"> in modo chiaro questa eccellenza italiana e contribuire a creare un</w:t>
      </w:r>
      <w:r w:rsidRPr="00BC7692">
        <w:rPr>
          <w:rFonts w:ascii="Lato" w:hAnsi="Lato"/>
          <w:color w:val="252525"/>
          <w:sz w:val="20"/>
          <w:szCs w:val="20"/>
        </w:rPr>
        <w:t>’</w:t>
      </w:r>
      <w:r w:rsidRPr="00BC7692">
        <w:rPr>
          <w:rFonts w:ascii="Lato" w:hAnsi="Lato"/>
          <w:b/>
          <w:bCs/>
          <w:color w:val="252525"/>
          <w:sz w:val="20"/>
          <w:szCs w:val="20"/>
        </w:rPr>
        <w:t>accettazione sociale del settore.</w:t>
      </w:r>
      <w:r w:rsidRPr="00A05362">
        <w:rPr>
          <w:rFonts w:ascii="Lato" w:hAnsi="Lato"/>
          <w:color w:val="252525"/>
          <w:sz w:val="20"/>
          <w:szCs w:val="20"/>
        </w:rPr>
        <w:t xml:space="preserve"> L’appuntamento sarà anche un’occasione importante per </w:t>
      </w:r>
      <w:r w:rsidR="00BC7692">
        <w:rPr>
          <w:rFonts w:ascii="Lato" w:hAnsi="Lato"/>
          <w:color w:val="252525"/>
          <w:sz w:val="20"/>
          <w:szCs w:val="20"/>
        </w:rPr>
        <w:t xml:space="preserve">narrare </w:t>
      </w:r>
      <w:r w:rsidRPr="00A05362">
        <w:rPr>
          <w:rFonts w:ascii="Lato" w:hAnsi="Lato"/>
          <w:color w:val="252525"/>
          <w:sz w:val="20"/>
          <w:szCs w:val="20"/>
        </w:rPr>
        <w:t xml:space="preserve">il valore aggiunto dei prodotti </w:t>
      </w:r>
      <w:r w:rsidR="009B2770">
        <w:rPr>
          <w:rFonts w:ascii="Lato" w:hAnsi="Lato"/>
          <w:color w:val="252525"/>
          <w:sz w:val="20"/>
          <w:szCs w:val="20"/>
        </w:rPr>
        <w:t xml:space="preserve">dell’acquacoltura </w:t>
      </w:r>
      <w:r w:rsidRPr="00A05362">
        <w:rPr>
          <w:rFonts w:ascii="Lato" w:hAnsi="Lato"/>
          <w:color w:val="252525"/>
          <w:sz w:val="20"/>
          <w:szCs w:val="20"/>
        </w:rPr>
        <w:t>e raggiungere il consumatore finale in modo puntuale ed efficace.</w:t>
      </w:r>
    </w:p>
    <w:p w14:paraId="5698E9A4" w14:textId="77777777" w:rsidR="000E6AEA" w:rsidRPr="00A05362" w:rsidRDefault="000E6AEA" w:rsidP="00A05362">
      <w:pPr>
        <w:pStyle w:val="Default"/>
        <w:jc w:val="both"/>
        <w:rPr>
          <w:rFonts w:ascii="Lato" w:hAnsi="Lato"/>
          <w:color w:val="252525"/>
          <w:sz w:val="20"/>
          <w:szCs w:val="20"/>
        </w:rPr>
      </w:pPr>
    </w:p>
    <w:p w14:paraId="10EA6A6C" w14:textId="40324F78" w:rsidR="005B0623" w:rsidRPr="00A05362" w:rsidRDefault="006B031A" w:rsidP="00A05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Lato" w:hAnsi="Lato" w:cs="Arial"/>
          <w:color w:val="212121"/>
          <w:sz w:val="20"/>
          <w:szCs w:val="20"/>
        </w:rPr>
      </w:pPr>
      <w:r>
        <w:rPr>
          <w:rFonts w:ascii="Lato" w:hAnsi="Lato" w:cs="Arial"/>
          <w:color w:val="212121"/>
          <w:sz w:val="20"/>
          <w:szCs w:val="20"/>
        </w:rPr>
        <w:t xml:space="preserve">“La corretta comunicazione in acquacoltura è una battaglia che portiamo avanti da tempo” afferma Valentina </w:t>
      </w:r>
      <w:proofErr w:type="spellStart"/>
      <w:r>
        <w:rPr>
          <w:rFonts w:ascii="Lato" w:hAnsi="Lato" w:cs="Arial"/>
          <w:color w:val="212121"/>
          <w:sz w:val="20"/>
          <w:szCs w:val="20"/>
        </w:rPr>
        <w:t>Tepedino</w:t>
      </w:r>
      <w:proofErr w:type="spellEnd"/>
      <w:r>
        <w:rPr>
          <w:rFonts w:ascii="Lato" w:hAnsi="Lato" w:cs="Arial"/>
          <w:color w:val="212121"/>
          <w:sz w:val="20"/>
          <w:szCs w:val="20"/>
        </w:rPr>
        <w:t xml:space="preserve"> fondatrice di </w:t>
      </w:r>
      <w:proofErr w:type="spellStart"/>
      <w:r>
        <w:rPr>
          <w:rFonts w:ascii="Lato" w:hAnsi="Lato" w:cs="Arial"/>
          <w:color w:val="212121"/>
          <w:sz w:val="20"/>
          <w:szCs w:val="20"/>
        </w:rPr>
        <w:t>Eurofishmarket</w:t>
      </w:r>
      <w:proofErr w:type="spellEnd"/>
      <w:r>
        <w:rPr>
          <w:rFonts w:ascii="Lato" w:hAnsi="Lato" w:cs="Arial"/>
          <w:color w:val="212121"/>
          <w:sz w:val="20"/>
          <w:szCs w:val="20"/>
        </w:rPr>
        <w:t xml:space="preserve">. “Non c’è modo migliore per noi per festeggiare questi 20 anni di attività.” </w:t>
      </w:r>
      <w:r w:rsidR="005B0623" w:rsidRPr="00A05362">
        <w:rPr>
          <w:rFonts w:ascii="Lato" w:hAnsi="Lato" w:cs="Arial"/>
          <w:color w:val="212121"/>
          <w:sz w:val="20"/>
          <w:szCs w:val="20"/>
        </w:rPr>
        <w:t xml:space="preserve">L’evento </w:t>
      </w:r>
      <w:r w:rsidR="005B0623" w:rsidRPr="00A05362">
        <w:rPr>
          <w:rFonts w:ascii="Lato" w:eastAsia="Lato" w:hAnsi="Lato" w:cs="Arial"/>
          <w:color w:val="212121"/>
          <w:sz w:val="20"/>
          <w:szCs w:val="20"/>
        </w:rPr>
        <w:t>si terrà a partire dall</w:t>
      </w:r>
      <w:r w:rsidR="00AF4A5F" w:rsidRPr="00A05362">
        <w:rPr>
          <w:rFonts w:ascii="Lato" w:eastAsia="Lato" w:hAnsi="Lato" w:cs="Arial"/>
          <w:color w:val="212121"/>
          <w:sz w:val="20"/>
          <w:szCs w:val="20"/>
        </w:rPr>
        <w:t>e</w:t>
      </w:r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 </w:t>
      </w:r>
      <w:r w:rsidR="005B0623" w:rsidRPr="00A05362">
        <w:rPr>
          <w:rFonts w:ascii="Lato" w:eastAsia="Lato" w:hAnsi="Lato" w:cs="Arial"/>
          <w:b/>
          <w:bCs/>
          <w:color w:val="212121"/>
          <w:sz w:val="20"/>
          <w:szCs w:val="20"/>
        </w:rPr>
        <w:t>14</w:t>
      </w:r>
      <w:r w:rsidR="009B2770">
        <w:rPr>
          <w:rFonts w:ascii="Lato" w:eastAsia="Lato" w:hAnsi="Lato" w:cs="Arial"/>
          <w:b/>
          <w:bCs/>
          <w:color w:val="212121"/>
          <w:sz w:val="20"/>
          <w:szCs w:val="20"/>
        </w:rPr>
        <w:t>.</w:t>
      </w:r>
      <w:r w:rsidR="005B0623" w:rsidRPr="00A05362">
        <w:rPr>
          <w:rFonts w:ascii="Lato" w:eastAsia="Lato" w:hAnsi="Lato" w:cs="Arial"/>
          <w:b/>
          <w:bCs/>
          <w:color w:val="212121"/>
          <w:sz w:val="20"/>
          <w:szCs w:val="20"/>
        </w:rPr>
        <w:t>30</w:t>
      </w:r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 presso la </w:t>
      </w:r>
      <w:r w:rsidR="005B0623" w:rsidRPr="00A05362">
        <w:rPr>
          <w:rFonts w:ascii="Lato" w:eastAsia="Lato" w:hAnsi="Lato" w:cs="Arial"/>
          <w:b/>
          <w:bCs/>
          <w:color w:val="212121"/>
          <w:sz w:val="20"/>
          <w:szCs w:val="20"/>
        </w:rPr>
        <w:t>sala Arena</w:t>
      </w:r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 della fiera e sarà preceduto da un </w:t>
      </w:r>
      <w:r w:rsidR="005B0623" w:rsidRPr="00A05362">
        <w:rPr>
          <w:rFonts w:ascii="Lato" w:eastAsia="Lato" w:hAnsi="Lato" w:cs="Arial"/>
          <w:b/>
          <w:bCs/>
          <w:color w:val="212121"/>
          <w:sz w:val="20"/>
          <w:szCs w:val="20"/>
        </w:rPr>
        <w:t>momento di festa</w:t>
      </w:r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 per tutti gli amici e clienti ospiti di Eurofishmarket.</w:t>
      </w:r>
    </w:p>
    <w:p w14:paraId="03F2DE29" w14:textId="651F75BC" w:rsidR="005B0623" w:rsidRPr="00A05362" w:rsidRDefault="006B031A" w:rsidP="00A05362">
      <w:pPr>
        <w:jc w:val="both"/>
        <w:rPr>
          <w:rFonts w:ascii="Lato" w:eastAsia="Lato" w:hAnsi="Lato" w:cs="Arial"/>
          <w:color w:val="212121"/>
          <w:sz w:val="20"/>
          <w:szCs w:val="20"/>
        </w:rPr>
      </w:pPr>
      <w:r>
        <w:rPr>
          <w:rFonts w:ascii="Lato" w:eastAsia="Lato" w:hAnsi="Lato" w:cs="Arial"/>
          <w:color w:val="212121"/>
          <w:sz w:val="20"/>
          <w:szCs w:val="20"/>
        </w:rPr>
        <w:t xml:space="preserve">Il convegno </w:t>
      </w:r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sarà introdotto da Giulio </w:t>
      </w:r>
      <w:proofErr w:type="spellStart"/>
      <w:r w:rsidR="005B0623" w:rsidRPr="00A05362">
        <w:rPr>
          <w:rFonts w:ascii="Lato" w:eastAsia="Lato" w:hAnsi="Lato" w:cs="Arial"/>
          <w:color w:val="212121"/>
          <w:sz w:val="20"/>
          <w:szCs w:val="20"/>
        </w:rPr>
        <w:t>Tepedino</w:t>
      </w:r>
      <w:proofErr w:type="spellEnd"/>
      <w:r>
        <w:rPr>
          <w:rFonts w:ascii="Lato" w:eastAsia="Lato" w:hAnsi="Lato" w:cs="Arial"/>
          <w:color w:val="212121"/>
          <w:sz w:val="20"/>
          <w:szCs w:val="20"/>
        </w:rPr>
        <w:t xml:space="preserve">, </w:t>
      </w:r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Amministratore di </w:t>
      </w:r>
      <w:proofErr w:type="spellStart"/>
      <w:r w:rsidR="005B0623" w:rsidRPr="00A05362">
        <w:rPr>
          <w:rFonts w:ascii="Lato" w:eastAsia="Lato" w:hAnsi="Lato" w:cs="Arial"/>
          <w:color w:val="212121"/>
          <w:sz w:val="20"/>
          <w:szCs w:val="20"/>
        </w:rPr>
        <w:t>Eurofishmarket</w:t>
      </w:r>
      <w:proofErr w:type="spellEnd"/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 e moderato da Valentina </w:t>
      </w:r>
      <w:proofErr w:type="spellStart"/>
      <w:r w:rsidR="005B0623" w:rsidRPr="00A05362">
        <w:rPr>
          <w:rFonts w:ascii="Lato" w:eastAsia="Lato" w:hAnsi="Lato" w:cs="Arial"/>
          <w:color w:val="212121"/>
          <w:sz w:val="20"/>
          <w:szCs w:val="20"/>
        </w:rPr>
        <w:t>Tepedino</w:t>
      </w:r>
      <w:proofErr w:type="spellEnd"/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, Direttrice del periodico Eurofishmarket e referente scientifica per la società omonima. Tra i relatori </w:t>
      </w:r>
      <w:r w:rsidR="00C43684" w:rsidRPr="00A05362">
        <w:rPr>
          <w:rFonts w:ascii="Lato" w:eastAsia="Lato" w:hAnsi="Lato" w:cs="Arial"/>
          <w:color w:val="212121"/>
          <w:sz w:val="20"/>
          <w:szCs w:val="20"/>
        </w:rPr>
        <w:t>dell’evento:</w:t>
      </w:r>
      <w:r w:rsidR="00AD489A" w:rsidRPr="00A05362">
        <w:rPr>
          <w:rFonts w:ascii="Lato" w:eastAsia="Lato" w:hAnsi="Lato" w:cs="Arial"/>
          <w:color w:val="212121"/>
          <w:sz w:val="20"/>
          <w:szCs w:val="20"/>
        </w:rPr>
        <w:t xml:space="preserve"> </w:t>
      </w:r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Andrea </w:t>
      </w:r>
      <w:r w:rsidR="005B0623" w:rsidRPr="00A05362">
        <w:rPr>
          <w:rFonts w:ascii="Lato" w:eastAsia="Lato" w:hAnsi="Lato" w:cs="Arial"/>
          <w:b/>
          <w:bCs/>
          <w:color w:val="212121"/>
          <w:sz w:val="20"/>
          <w:szCs w:val="20"/>
        </w:rPr>
        <w:t>Fabris</w:t>
      </w:r>
      <w:r w:rsidR="005B0623" w:rsidRPr="00A05362">
        <w:rPr>
          <w:rFonts w:ascii="Lato" w:eastAsia="Lato" w:hAnsi="Lato" w:cs="Arial"/>
          <w:color w:val="212121"/>
          <w:sz w:val="20"/>
          <w:szCs w:val="20"/>
        </w:rPr>
        <w:t xml:space="preserve">, Direttore dell’Associazione Piscicoltori Italiani e </w:t>
      </w:r>
      <w:r w:rsidR="005B0623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Alejandro </w:t>
      </w:r>
      <w:r w:rsidR="005B0623" w:rsidRPr="00A05362">
        <w:rPr>
          <w:rFonts w:ascii="Lato" w:hAnsi="Lato" w:cs="Arial"/>
          <w:b/>
          <w:bCs/>
          <w:color w:val="212121"/>
          <w:sz w:val="20"/>
          <w:szCs w:val="20"/>
          <w:lang w:val="es-ES"/>
        </w:rPr>
        <w:t>Guelfo</w:t>
      </w:r>
      <w:r w:rsidR="005B0623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, </w:t>
      </w:r>
      <w:r w:rsidR="00E95261" w:rsidRPr="00A05362">
        <w:rPr>
          <w:rFonts w:ascii="Lato" w:hAnsi="Lato" w:cs="Arial"/>
          <w:color w:val="212121"/>
          <w:sz w:val="20"/>
          <w:szCs w:val="20"/>
          <w:lang w:val="es-ES"/>
        </w:rPr>
        <w:t>direttore</w:t>
      </w:r>
      <w:r w:rsidR="005B0623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 di misPeces </w:t>
      </w:r>
      <w:r w:rsidR="00E95261" w:rsidRPr="00A05362">
        <w:rPr>
          <w:rFonts w:ascii="Lato" w:hAnsi="Lato" w:cs="Arial"/>
          <w:color w:val="212121"/>
          <w:sz w:val="20"/>
          <w:szCs w:val="20"/>
          <w:lang w:val="es-ES"/>
        </w:rPr>
        <w:t>portale di informazione spagnolo specializzato nel settore dell’acquacoltura</w:t>
      </w:r>
      <w:r w:rsidR="00AD489A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. Seguirà una tavola rotonda di confronto che vedrà </w:t>
      </w:r>
      <w:proofErr w:type="gramStart"/>
      <w:r w:rsidR="00AD489A" w:rsidRPr="00A05362">
        <w:rPr>
          <w:rFonts w:ascii="Lato" w:hAnsi="Lato" w:cs="Arial"/>
          <w:color w:val="212121"/>
          <w:sz w:val="20"/>
          <w:szCs w:val="20"/>
          <w:lang w:val="es-ES"/>
        </w:rPr>
        <w:t>anche</w:t>
      </w:r>
      <w:proofErr w:type="gramEnd"/>
      <w:r w:rsidR="00AD489A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 la partecipazione di</w:t>
      </w:r>
      <w:r w:rsidR="00E95261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 Giuseppe </w:t>
      </w:r>
      <w:r w:rsidR="00E95261" w:rsidRPr="00A05362">
        <w:rPr>
          <w:rFonts w:ascii="Lato" w:hAnsi="Lato" w:cs="Arial"/>
          <w:b/>
          <w:bCs/>
          <w:color w:val="212121"/>
          <w:sz w:val="20"/>
          <w:szCs w:val="20"/>
          <w:lang w:val="es-ES"/>
        </w:rPr>
        <w:t>Arcangeli</w:t>
      </w:r>
      <w:r w:rsidR="00AD489A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 ed Andrea </w:t>
      </w:r>
      <w:r w:rsidR="00AD489A" w:rsidRPr="00A05362">
        <w:rPr>
          <w:rFonts w:ascii="Lato" w:hAnsi="Lato" w:cs="Arial"/>
          <w:b/>
          <w:bCs/>
          <w:color w:val="212121"/>
          <w:sz w:val="20"/>
          <w:szCs w:val="20"/>
          <w:lang w:val="es-ES"/>
        </w:rPr>
        <w:t>Cereser</w:t>
      </w:r>
      <w:r w:rsidR="00E95261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 dell’IZS delle Venezie</w:t>
      </w:r>
      <w:r w:rsidR="00AD489A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, Claudia </w:t>
      </w:r>
      <w:r w:rsidR="00AD489A" w:rsidRPr="00A05362">
        <w:rPr>
          <w:rFonts w:ascii="Lato" w:hAnsi="Lato" w:cs="Arial"/>
          <w:b/>
          <w:bCs/>
          <w:color w:val="212121"/>
          <w:sz w:val="20"/>
          <w:szCs w:val="20"/>
          <w:lang w:val="es-ES"/>
        </w:rPr>
        <w:t>Balzaretti</w:t>
      </w:r>
      <w:r w:rsidR="00AD489A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 dell’Università di Milano e Marta </w:t>
      </w:r>
      <w:r w:rsidR="00AD489A" w:rsidRPr="00A05362">
        <w:rPr>
          <w:rFonts w:ascii="Lato" w:hAnsi="Lato" w:cs="Arial"/>
          <w:b/>
          <w:bCs/>
          <w:color w:val="212121"/>
          <w:sz w:val="20"/>
          <w:szCs w:val="20"/>
          <w:lang w:val="es-ES"/>
        </w:rPr>
        <w:t>Castrica</w:t>
      </w:r>
      <w:r w:rsidR="00AD489A" w:rsidRPr="00A05362">
        <w:rPr>
          <w:rFonts w:ascii="Lato" w:hAnsi="Lato" w:cs="Arial"/>
          <w:color w:val="212121"/>
          <w:sz w:val="20"/>
          <w:szCs w:val="20"/>
          <w:lang w:val="es-ES"/>
        </w:rPr>
        <w:t xml:space="preserve"> dell’</w:t>
      </w:r>
      <w:r w:rsidR="005D141C" w:rsidRPr="00A05362">
        <w:rPr>
          <w:rFonts w:ascii="Lato" w:hAnsi="Lato" w:cs="Arial"/>
          <w:color w:val="212121"/>
          <w:sz w:val="20"/>
          <w:szCs w:val="20"/>
          <w:lang w:val="es-ES"/>
        </w:rPr>
        <w:t>u</w:t>
      </w:r>
      <w:r w:rsidR="00AD489A" w:rsidRPr="00A05362">
        <w:rPr>
          <w:rFonts w:ascii="Lato" w:hAnsi="Lato" w:cs="Arial"/>
          <w:color w:val="212121"/>
          <w:sz w:val="20"/>
          <w:szCs w:val="20"/>
          <w:lang w:val="es-ES"/>
        </w:rPr>
        <w:t>niversità di Padova.</w:t>
      </w:r>
    </w:p>
    <w:p w14:paraId="7C327F67" w14:textId="06427866" w:rsidR="00190BD2" w:rsidRPr="00A05362" w:rsidRDefault="00FE21E0" w:rsidP="00A05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Arial"/>
          <w:color w:val="212121"/>
          <w:sz w:val="20"/>
          <w:szCs w:val="20"/>
        </w:rPr>
      </w:pPr>
      <w:r w:rsidRPr="00A05362">
        <w:rPr>
          <w:rFonts w:ascii="Lato" w:hAnsi="Lato" w:cs="Arial"/>
          <w:color w:val="212121"/>
          <w:sz w:val="20"/>
          <w:szCs w:val="20"/>
        </w:rPr>
        <w:t xml:space="preserve">Il </w:t>
      </w:r>
      <w:r w:rsidR="009B2770">
        <w:rPr>
          <w:rFonts w:ascii="Lato" w:hAnsi="Lato" w:cs="Arial"/>
          <w:color w:val="212121"/>
          <w:sz w:val="20"/>
          <w:szCs w:val="20"/>
        </w:rPr>
        <w:t>convegno</w:t>
      </w:r>
      <w:r w:rsidRPr="00A05362">
        <w:rPr>
          <w:rFonts w:ascii="Lato" w:hAnsi="Lato" w:cs="Arial"/>
          <w:color w:val="212121"/>
          <w:sz w:val="20"/>
          <w:szCs w:val="20"/>
        </w:rPr>
        <w:t xml:space="preserve"> </w:t>
      </w:r>
      <w:r w:rsidR="009B2770">
        <w:rPr>
          <w:rFonts w:ascii="Lato" w:hAnsi="Lato" w:cs="Arial"/>
          <w:color w:val="212121"/>
          <w:sz w:val="20"/>
          <w:szCs w:val="20"/>
        </w:rPr>
        <w:t>è</w:t>
      </w:r>
      <w:r w:rsidRPr="00A05362">
        <w:rPr>
          <w:rFonts w:ascii="Lato" w:hAnsi="Lato" w:cs="Arial"/>
          <w:color w:val="212121"/>
          <w:sz w:val="20"/>
          <w:szCs w:val="20"/>
        </w:rPr>
        <w:t xml:space="preserve"> accreditato </w:t>
      </w:r>
      <w:r w:rsidR="009B2770">
        <w:rPr>
          <w:rFonts w:ascii="Lato" w:hAnsi="Lato" w:cs="Arial"/>
          <w:color w:val="212121"/>
          <w:sz w:val="20"/>
          <w:szCs w:val="20"/>
        </w:rPr>
        <w:t xml:space="preserve">come corso di formazione </w:t>
      </w:r>
      <w:r w:rsidRPr="00A05362">
        <w:rPr>
          <w:rFonts w:ascii="Lato" w:hAnsi="Lato" w:cs="Arial"/>
          <w:color w:val="212121"/>
          <w:sz w:val="20"/>
          <w:szCs w:val="20"/>
        </w:rPr>
        <w:t xml:space="preserve">per i giornalisti professionisti e </w:t>
      </w:r>
      <w:r w:rsidR="009B2770">
        <w:rPr>
          <w:rFonts w:ascii="Lato" w:hAnsi="Lato" w:cs="Arial"/>
          <w:color w:val="212121"/>
          <w:sz w:val="20"/>
          <w:szCs w:val="20"/>
        </w:rPr>
        <w:t>a</w:t>
      </w:r>
      <w:r w:rsidRPr="00A05362">
        <w:rPr>
          <w:rFonts w:ascii="Lato" w:hAnsi="Lato" w:cs="Arial"/>
          <w:color w:val="212121"/>
          <w:sz w:val="20"/>
          <w:szCs w:val="20"/>
        </w:rPr>
        <w:t xml:space="preserve">i medici veterinari saranno rilasciati SPC grazie alla collaborazione con l’Associazione Donne Medico Veterinario che sarà anche patrocinante dell’evento insieme con la Società Scientifica di </w:t>
      </w:r>
      <w:r w:rsidR="00AD489A" w:rsidRPr="00A05362">
        <w:rPr>
          <w:rFonts w:ascii="Lato" w:hAnsi="Lato" w:cs="Arial"/>
          <w:color w:val="212121"/>
          <w:sz w:val="20"/>
          <w:szCs w:val="20"/>
        </w:rPr>
        <w:t>M</w:t>
      </w:r>
      <w:r w:rsidRPr="00A05362">
        <w:rPr>
          <w:rFonts w:ascii="Lato" w:hAnsi="Lato" w:cs="Arial"/>
          <w:color w:val="212121"/>
          <w:sz w:val="20"/>
          <w:szCs w:val="20"/>
        </w:rPr>
        <w:t xml:space="preserve">edicina Veterinaria Preventiva.  </w:t>
      </w:r>
    </w:p>
    <w:p w14:paraId="4AE4BD83" w14:textId="77777777" w:rsidR="00AF4A5F" w:rsidRPr="00A05362" w:rsidRDefault="00AF4A5F" w:rsidP="00A05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Arial"/>
          <w:color w:val="212121"/>
          <w:sz w:val="20"/>
          <w:szCs w:val="20"/>
        </w:rPr>
      </w:pPr>
    </w:p>
    <w:p w14:paraId="763DA45B" w14:textId="52401A0D" w:rsidR="00AD489A" w:rsidRDefault="00AD489A" w:rsidP="00907B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Arial"/>
          <w:color w:val="212121"/>
          <w:sz w:val="20"/>
          <w:szCs w:val="20"/>
        </w:rPr>
      </w:pPr>
      <w:r w:rsidRPr="00A05362">
        <w:rPr>
          <w:rFonts w:ascii="Lato" w:hAnsi="Lato" w:cs="Arial"/>
          <w:color w:val="212121"/>
          <w:sz w:val="20"/>
          <w:szCs w:val="20"/>
        </w:rPr>
        <w:t>La partecipazione all’evento sarà esclusivamente su prenotazione presso la segreteria di fino ad esaurimento dei posti disponibili.</w:t>
      </w:r>
      <w:r w:rsidR="00A05362">
        <w:rPr>
          <w:rFonts w:ascii="Lato" w:hAnsi="Lato" w:cs="Arial"/>
          <w:color w:val="212121"/>
          <w:sz w:val="20"/>
          <w:szCs w:val="20"/>
        </w:rPr>
        <w:t xml:space="preserve"> </w:t>
      </w:r>
      <w:r w:rsidRPr="00A05362">
        <w:rPr>
          <w:rFonts w:ascii="Lato" w:hAnsi="Lato" w:cs="Arial"/>
          <w:color w:val="212121"/>
          <w:sz w:val="20"/>
          <w:szCs w:val="20"/>
        </w:rPr>
        <w:t xml:space="preserve">Per informazioni scrivere ad </w:t>
      </w:r>
      <w:hyperlink r:id="rId6" w:history="1">
        <w:r w:rsidRPr="00A05362">
          <w:rPr>
            <w:rStyle w:val="Collegamentoipertestuale"/>
            <w:rFonts w:ascii="Lato" w:hAnsi="Lato" w:cs="Arial"/>
            <w:color w:val="212121"/>
            <w:sz w:val="20"/>
            <w:szCs w:val="20"/>
          </w:rPr>
          <w:t>info@eurofishmarket.it</w:t>
        </w:r>
      </w:hyperlink>
      <w:r w:rsidRPr="00A05362">
        <w:rPr>
          <w:rFonts w:ascii="Lato" w:hAnsi="Lato" w:cs="Arial"/>
          <w:color w:val="212121"/>
          <w:sz w:val="20"/>
          <w:szCs w:val="20"/>
        </w:rPr>
        <w:t xml:space="preserve"> </w:t>
      </w:r>
    </w:p>
    <w:p w14:paraId="3D6D10DB" w14:textId="77777777" w:rsidR="00F949EE" w:rsidRDefault="00F949EE" w:rsidP="00907B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Arial"/>
          <w:color w:val="212121"/>
          <w:sz w:val="20"/>
          <w:szCs w:val="20"/>
        </w:rPr>
      </w:pPr>
    </w:p>
    <w:p w14:paraId="5AF5BDF5" w14:textId="77777777" w:rsidR="00F949EE" w:rsidRPr="00F949EE" w:rsidRDefault="00F949EE" w:rsidP="00F949EE">
      <w:pPr>
        <w:jc w:val="both"/>
        <w:rPr>
          <w:rFonts w:ascii="Lato" w:eastAsia="Lato" w:hAnsi="Lato" w:cs="Lato"/>
          <w:sz w:val="20"/>
          <w:szCs w:val="20"/>
        </w:rPr>
      </w:pPr>
      <w:proofErr w:type="spellStart"/>
      <w:r w:rsidRPr="00F949EE">
        <w:rPr>
          <w:rFonts w:ascii="Lato" w:eastAsia="Lato" w:hAnsi="Lato" w:cs="Lato"/>
          <w:b/>
          <w:bCs/>
          <w:sz w:val="20"/>
          <w:szCs w:val="20"/>
        </w:rPr>
        <w:t>AquaFarm</w:t>
      </w:r>
      <w:proofErr w:type="spellEnd"/>
      <w:r w:rsidRPr="00F949EE">
        <w:rPr>
          <w:rFonts w:ascii="Lato" w:eastAsia="Lato" w:hAnsi="Lato" w:cs="Lato"/>
          <w:sz w:val="20"/>
          <w:szCs w:val="20"/>
        </w:rPr>
        <w:t xml:space="preserve"> è una mostra-convegno internazionale sull’acquacoltura e l’industria della pesca sostenibile, organizzata da Pordenone Fiere in collaborazione con</w:t>
      </w:r>
      <w:r w:rsidRPr="00F949EE">
        <w:rPr>
          <w:rFonts w:ascii="Lato" w:eastAsia="Lato" w:hAnsi="Lato" w:cs="Lato"/>
          <w:b/>
          <w:bCs/>
          <w:sz w:val="20"/>
          <w:szCs w:val="20"/>
        </w:rPr>
        <w:t xml:space="preserve"> API, Associazione Piscicoltori Italiani. AMA, Associazione Mediterranea Acquacoltori</w:t>
      </w:r>
      <w:r w:rsidRPr="00F949EE">
        <w:rPr>
          <w:rFonts w:ascii="Lato" w:eastAsia="Lato" w:hAnsi="Lato" w:cs="Lato"/>
          <w:sz w:val="20"/>
          <w:szCs w:val="20"/>
        </w:rPr>
        <w:t xml:space="preserve">, e con </w:t>
      </w:r>
      <w:r w:rsidRPr="00F949EE">
        <w:rPr>
          <w:rFonts w:ascii="Lato" w:eastAsia="Lato" w:hAnsi="Lato" w:cs="Lato"/>
          <w:b/>
          <w:bCs/>
          <w:sz w:val="20"/>
          <w:szCs w:val="20"/>
        </w:rPr>
        <w:t>Studio Comelli – Conferences&amp;Communication</w:t>
      </w:r>
      <w:r w:rsidRPr="00F949EE">
        <w:rPr>
          <w:rFonts w:ascii="Lato" w:eastAsia="Lato" w:hAnsi="Lato" w:cs="Lato"/>
          <w:sz w:val="20"/>
          <w:szCs w:val="20"/>
        </w:rPr>
        <w:t xml:space="preserve">, che cura i contenuti delle conferenze e l’ufficio stampa. La manifestazione è nata nel 2017 e all’ultima edizione ha registrato una </w:t>
      </w:r>
      <w:r w:rsidRPr="00F949EE">
        <w:rPr>
          <w:rFonts w:ascii="Lato" w:hAnsi="Lato" w:cs="Arial"/>
          <w:iCs/>
          <w:sz w:val="20"/>
          <w:szCs w:val="20"/>
        </w:rPr>
        <w:t xml:space="preserve">crescita del 62% rispetto al 2022 e + 25% se il valore viene confrontato all’ultima edizione </w:t>
      </w:r>
      <w:proofErr w:type="spellStart"/>
      <w:r w:rsidRPr="00F949EE">
        <w:rPr>
          <w:rFonts w:ascii="Lato" w:hAnsi="Lato" w:cs="Arial"/>
          <w:iCs/>
          <w:sz w:val="20"/>
          <w:szCs w:val="20"/>
        </w:rPr>
        <w:t>pre</w:t>
      </w:r>
      <w:proofErr w:type="spellEnd"/>
      <w:r w:rsidRPr="00F949EE">
        <w:rPr>
          <w:rFonts w:ascii="Lato" w:hAnsi="Lato" w:cs="Arial"/>
          <w:iCs/>
          <w:sz w:val="20"/>
          <w:szCs w:val="20"/>
        </w:rPr>
        <w:t xml:space="preserve">-covid, 130 espositori, il 35% proveniente dall’estero e quasi 7.000 mq di area espositiva. La partecipazione all’evento è gratuita previa registrazione online sul sito: </w:t>
      </w:r>
      <w:hyperlink r:id="rId7" w:history="1">
        <w:r w:rsidRPr="00F949EE">
          <w:rPr>
            <w:rStyle w:val="Collegamentoipertestuale"/>
            <w:rFonts w:ascii="Lato" w:hAnsi="Lato" w:cs="Arial"/>
            <w:iCs/>
            <w:sz w:val="20"/>
            <w:szCs w:val="20"/>
          </w:rPr>
          <w:t>www.aquafarmexpo.it</w:t>
        </w:r>
      </w:hyperlink>
      <w:r w:rsidRPr="00F949EE">
        <w:rPr>
          <w:rFonts w:ascii="Lato" w:hAnsi="Lato" w:cs="Arial"/>
          <w:iCs/>
          <w:sz w:val="20"/>
          <w:szCs w:val="20"/>
        </w:rPr>
        <w:t>.</w:t>
      </w:r>
    </w:p>
    <w:p w14:paraId="208554AB" w14:textId="77777777" w:rsidR="00F949EE" w:rsidRPr="00F949EE" w:rsidRDefault="00F949EE" w:rsidP="00F949EE">
      <w:pPr>
        <w:jc w:val="both"/>
        <w:rPr>
          <w:rFonts w:ascii="Lato" w:eastAsia="Lato" w:hAnsi="Lato" w:cs="Lato"/>
          <w:sz w:val="20"/>
          <w:szCs w:val="20"/>
        </w:rPr>
      </w:pPr>
    </w:p>
    <w:p w14:paraId="360DF6D8" w14:textId="77777777" w:rsidR="00F949EE" w:rsidRPr="00F949EE" w:rsidRDefault="00F949EE" w:rsidP="00F949EE">
      <w:pPr>
        <w:spacing w:after="200"/>
        <w:rPr>
          <w:rFonts w:ascii="Lato" w:eastAsiaTheme="minorHAnsi" w:hAnsi="Lato" w:cstheme="minorBidi"/>
          <w:bCs/>
          <w:sz w:val="20"/>
          <w:szCs w:val="20"/>
          <w:lang w:eastAsia="en-US"/>
        </w:rPr>
      </w:pPr>
      <w:r w:rsidRPr="00F949EE">
        <w:rPr>
          <w:rFonts w:ascii="Lato" w:eastAsiaTheme="minorHAnsi" w:hAnsi="Lato" w:cstheme="minorBidi"/>
          <w:b/>
          <w:sz w:val="20"/>
          <w:szCs w:val="20"/>
          <w:lang w:eastAsia="en-US"/>
        </w:rPr>
        <w:t>Uffici stampa</w:t>
      </w:r>
      <w:r w:rsidRPr="00F949EE">
        <w:rPr>
          <w:rFonts w:ascii="Lato" w:eastAsiaTheme="minorHAnsi" w:hAnsi="Lato" w:cstheme="minorBidi"/>
          <w:b/>
          <w:sz w:val="20"/>
          <w:szCs w:val="20"/>
          <w:lang w:eastAsia="en-US"/>
        </w:rPr>
        <w:br/>
      </w:r>
      <w:r w:rsidRPr="00F949EE">
        <w:rPr>
          <w:rFonts w:ascii="Lato" w:eastAsiaTheme="minorHAnsi" w:hAnsi="Lato" w:cstheme="minorBidi"/>
          <w:bCs/>
          <w:sz w:val="20"/>
          <w:szCs w:val="20"/>
          <w:lang w:eastAsia="en-US"/>
        </w:rPr>
        <w:t xml:space="preserve">Aurora Marin – Studio Comelli - </w:t>
      </w:r>
      <w:hyperlink r:id="rId8" w:history="1">
        <w:r w:rsidRPr="00F949EE">
          <w:rPr>
            <w:rFonts w:ascii="Lato" w:eastAsiaTheme="minorHAnsi" w:hAnsi="Lato" w:cstheme="minorBidi"/>
            <w:bCs/>
            <w:color w:val="0563C1" w:themeColor="hyperlink"/>
            <w:sz w:val="20"/>
            <w:szCs w:val="20"/>
            <w:u w:val="single"/>
            <w:lang w:eastAsia="en-US"/>
          </w:rPr>
          <w:t>aurora@studiocomelli.eu</w:t>
        </w:r>
      </w:hyperlink>
      <w:r w:rsidRPr="00F949EE">
        <w:rPr>
          <w:rFonts w:ascii="Lato" w:eastAsiaTheme="minorHAnsi" w:hAnsi="Lato" w:cstheme="minorBidi"/>
          <w:bCs/>
          <w:sz w:val="20"/>
          <w:szCs w:val="20"/>
          <w:lang w:eastAsia="en-US"/>
        </w:rPr>
        <w:t xml:space="preserve">  + 39 347 1722820</w:t>
      </w:r>
      <w:r w:rsidRPr="00F949EE">
        <w:rPr>
          <w:rFonts w:ascii="Lato" w:eastAsiaTheme="minorHAnsi" w:hAnsi="Lato" w:cstheme="minorBidi"/>
          <w:bCs/>
          <w:sz w:val="20"/>
          <w:szCs w:val="20"/>
          <w:lang w:eastAsia="en-US"/>
        </w:rPr>
        <w:tab/>
      </w:r>
      <w:r w:rsidRPr="00F949EE">
        <w:rPr>
          <w:rFonts w:ascii="Lato" w:eastAsiaTheme="minorHAnsi" w:hAnsi="Lato" w:cstheme="minorBidi"/>
          <w:bCs/>
          <w:sz w:val="20"/>
          <w:szCs w:val="20"/>
          <w:lang w:eastAsia="en-US"/>
        </w:rPr>
        <w:br/>
        <w:t xml:space="preserve">Simona </w:t>
      </w:r>
      <w:proofErr w:type="spellStart"/>
      <w:r w:rsidRPr="00F949EE">
        <w:rPr>
          <w:rFonts w:ascii="Lato" w:eastAsiaTheme="minorHAnsi" w:hAnsi="Lato" w:cstheme="minorBidi"/>
          <w:bCs/>
          <w:sz w:val="20"/>
          <w:szCs w:val="20"/>
          <w:lang w:eastAsia="en-US"/>
        </w:rPr>
        <w:t>Maldarelli</w:t>
      </w:r>
      <w:proofErr w:type="spellEnd"/>
      <w:r w:rsidRPr="00F949EE">
        <w:rPr>
          <w:rFonts w:ascii="Lato" w:eastAsiaTheme="minorHAnsi" w:hAnsi="Lato" w:cstheme="minorBidi"/>
          <w:bCs/>
          <w:sz w:val="20"/>
          <w:szCs w:val="20"/>
          <w:lang w:eastAsia="en-US"/>
        </w:rPr>
        <w:t xml:space="preserve"> – Pordenone Fiere – smaldarelli@fierapordenone.it + 39 380 3133728</w:t>
      </w:r>
    </w:p>
    <w:p w14:paraId="7186C9B9" w14:textId="77777777" w:rsidR="00F949EE" w:rsidRPr="00A05362" w:rsidRDefault="00F949EE" w:rsidP="00907B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hAnsi="Lato" w:cs="Arial"/>
          <w:color w:val="212121"/>
          <w:sz w:val="20"/>
          <w:szCs w:val="20"/>
        </w:rPr>
      </w:pPr>
    </w:p>
    <w:sectPr w:rsidR="00F949EE" w:rsidRPr="00A05362" w:rsidSect="00364F18">
      <w:headerReference w:type="default" r:id="rId9"/>
      <w:footerReference w:type="default" r:id="rId10"/>
      <w:pgSz w:w="11906" w:h="16838"/>
      <w:pgMar w:top="1417" w:right="1134" w:bottom="1134" w:left="1134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A7BE" w14:textId="77777777" w:rsidR="00364F18" w:rsidRDefault="00364F18" w:rsidP="006433AC">
      <w:r>
        <w:separator/>
      </w:r>
    </w:p>
  </w:endnote>
  <w:endnote w:type="continuationSeparator" w:id="0">
    <w:p w14:paraId="68561310" w14:textId="77777777" w:rsidR="00364F18" w:rsidRDefault="00364F18" w:rsidP="006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0ED2" w14:textId="14A4C8EF" w:rsidR="006433AC" w:rsidRDefault="006433AC" w:rsidP="006433AC">
    <w:pPr>
      <w:pBdr>
        <w:top w:val="nil"/>
        <w:left w:val="nil"/>
        <w:bottom w:val="nil"/>
        <w:right w:val="nil"/>
        <w:between w:val="nil"/>
      </w:pBdr>
      <w:spacing w:line="288" w:lineRule="auto"/>
      <w:ind w:left="7080" w:right="-56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 xml:space="preserve">       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0A30913" wp14:editId="799FF2A5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625DC8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0;margin-top:-10pt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2DE54E6E" w14:textId="10BD26D5" w:rsidR="006433AC" w:rsidRDefault="006433AC" w:rsidP="006433AC">
    <w:pPr>
      <w:pBdr>
        <w:top w:val="nil"/>
        <w:left w:val="nil"/>
        <w:bottom w:val="nil"/>
        <w:right w:val="nil"/>
        <w:between w:val="nil"/>
      </w:pBdr>
      <w:spacing w:line="276" w:lineRule="auto"/>
      <w:ind w:left="-567" w:right="-568"/>
      <w:rPr>
        <w:rFonts w:ascii="Lato Light" w:eastAsia="Lato Light" w:hAnsi="Lato Light" w:cs="Lato Light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82C8E7E" wp14:editId="45BF55D4">
          <wp:simplePos x="0" y="0"/>
          <wp:positionH relativeFrom="column">
            <wp:posOffset>4653915</wp:posOffset>
          </wp:positionH>
          <wp:positionV relativeFrom="paragraph">
            <wp:posOffset>32385</wp:posOffset>
          </wp:positionV>
          <wp:extent cx="1472400" cy="432000"/>
          <wp:effectExtent l="0" t="0" r="0" b="0"/>
          <wp:wrapSquare wrapText="bothSides" distT="0" distB="0" distL="114300" distR="114300"/>
          <wp:docPr id="153810247" name="Immagine 153810247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65526" name="Immagine 140365526" descr="Immagine che contiene testo, Carattere, logo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</w:t>
    </w:r>
    <w:proofErr w:type="spellStart"/>
    <w:r>
      <w:rPr>
        <w:rFonts w:ascii="Lato Light" w:eastAsia="Lato Light" w:hAnsi="Lato Light" w:cs="Lato Light"/>
        <w:color w:val="000000"/>
        <w:sz w:val="14"/>
        <w:szCs w:val="14"/>
      </w:rPr>
      <w:t>Italy</w:t>
    </w:r>
    <w:proofErr w:type="spellEnd"/>
  </w:p>
  <w:p w14:paraId="50FE9805" w14:textId="77777777" w:rsidR="006433AC" w:rsidRPr="008C04A3" w:rsidRDefault="006433AC" w:rsidP="006433AC">
    <w:pPr>
      <w:pBdr>
        <w:top w:val="nil"/>
        <w:left w:val="nil"/>
        <w:bottom w:val="nil"/>
        <w:right w:val="nil"/>
        <w:between w:val="nil"/>
      </w:pBdr>
      <w:spacing w:line="276" w:lineRule="auto"/>
      <w:ind w:left="-567" w:right="-568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521ACB49" w14:textId="77777777" w:rsidR="006433AC" w:rsidRPr="008C04A3" w:rsidRDefault="006433AC" w:rsidP="006433AC">
    <w:pPr>
      <w:pBdr>
        <w:top w:val="nil"/>
        <w:left w:val="nil"/>
        <w:bottom w:val="nil"/>
        <w:right w:val="nil"/>
        <w:between w:val="nil"/>
      </w:pBdr>
      <w:spacing w:line="276" w:lineRule="auto"/>
      <w:ind w:left="-567" w:right="-568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r w:rsidR="00000000">
      <w:fldChar w:fldCharType="begin"/>
    </w:r>
    <w:r w:rsidR="00000000" w:rsidRPr="00F949EE">
      <w:rPr>
        <w:lang w:val="en-US"/>
      </w:rPr>
      <w:instrText>HYPERLINK "http://www.fierapordenone.it" \h</w:instrText>
    </w:r>
    <w:r w:rsidR="00000000">
      <w:fldChar w:fldCharType="separate"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www.fierapordenone.it</w:t>
    </w:r>
    <w:r w:rsidR="00000000">
      <w:rPr>
        <w:rFonts w:ascii="Lato Light" w:eastAsia="Lato Light" w:hAnsi="Lato Light" w:cs="Lato Light"/>
        <w:color w:val="000000"/>
        <w:sz w:val="14"/>
        <w:szCs w:val="14"/>
        <w:lang w:val="en-US"/>
      </w:rPr>
      <w:fldChar w:fldCharType="end"/>
    </w:r>
  </w:p>
  <w:p w14:paraId="68F596B2" w14:textId="77777777" w:rsidR="006433AC" w:rsidRPr="00A22980" w:rsidRDefault="006433AC" w:rsidP="006433AC">
    <w:pPr>
      <w:pBdr>
        <w:top w:val="nil"/>
        <w:left w:val="nil"/>
        <w:bottom w:val="nil"/>
        <w:right w:val="nil"/>
        <w:between w:val="nil"/>
      </w:pBdr>
      <w:spacing w:line="276" w:lineRule="auto"/>
      <w:ind w:left="-567" w:right="-568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  <w:p w14:paraId="68B9B997" w14:textId="77777777" w:rsidR="006433AC" w:rsidRDefault="006433AC" w:rsidP="006433AC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9EE8" w14:textId="77777777" w:rsidR="00364F18" w:rsidRDefault="00364F18" w:rsidP="006433AC">
      <w:r>
        <w:separator/>
      </w:r>
    </w:p>
  </w:footnote>
  <w:footnote w:type="continuationSeparator" w:id="0">
    <w:p w14:paraId="6271E9D7" w14:textId="77777777" w:rsidR="00364F18" w:rsidRDefault="00364F18" w:rsidP="0064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C8B8" w14:textId="3D08D835" w:rsidR="006433AC" w:rsidRPr="00EC5270" w:rsidRDefault="00EC5270" w:rsidP="006433AC">
    <w:pPr>
      <w:jc w:val="right"/>
      <w:rPr>
        <w:rFonts w:ascii="Lato" w:eastAsia="Lato" w:hAnsi="Lato" w:cs="Lato"/>
        <w:b/>
        <w:color w:val="3C3C3B"/>
      </w:rPr>
    </w:pPr>
    <w:r w:rsidRPr="00EC527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363A7FB" wp14:editId="5D800EEA">
          <wp:simplePos x="0" y="0"/>
          <wp:positionH relativeFrom="column">
            <wp:posOffset>-302895</wp:posOffset>
          </wp:positionH>
          <wp:positionV relativeFrom="paragraph">
            <wp:posOffset>-225239</wp:posOffset>
          </wp:positionV>
          <wp:extent cx="2039996" cy="663388"/>
          <wp:effectExtent l="0" t="0" r="0" b="0"/>
          <wp:wrapNone/>
          <wp:docPr id="1154301483" name="Immagine 1154301483" descr="Immagine che contiene Elementi grafici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034357" name="Immagine 1192034357" descr="Immagine che contiene Elementi grafici, Carattere, logo, grafica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2039996" cy="6633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70">
      <w:rPr>
        <w:rFonts w:ascii="Lato" w:eastAsia="Lato" w:hAnsi="Lato" w:cs="Lato"/>
        <w:noProof/>
        <w:color w:val="3885B7"/>
        <w:sz w:val="22"/>
        <w:szCs w:val="22"/>
      </w:rPr>
      <w:drawing>
        <wp:anchor distT="0" distB="0" distL="114300" distR="114300" simplePos="0" relativeHeight="251663360" behindDoc="0" locked="0" layoutInCell="1" allowOverlap="1" wp14:anchorId="3D2F0857" wp14:editId="1CF27B4A">
          <wp:simplePos x="0" y="0"/>
          <wp:positionH relativeFrom="column">
            <wp:posOffset>1955576</wp:posOffset>
          </wp:positionH>
          <wp:positionV relativeFrom="paragraph">
            <wp:posOffset>-77844</wp:posOffset>
          </wp:positionV>
          <wp:extent cx="2026023" cy="515019"/>
          <wp:effectExtent l="0" t="0" r="0" b="0"/>
          <wp:wrapNone/>
          <wp:docPr id="1684177816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177816" name="Immagine 1" descr="Immagine che contiene Carattere, testo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023" cy="515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3AC" w:rsidRPr="00EC5270">
      <w:rPr>
        <w:rFonts w:ascii="Lato" w:eastAsia="Lato" w:hAnsi="Lato" w:cs="Lato"/>
      </w:rPr>
      <w:t>14 - 15 FEBBRAIO 2024</w:t>
    </w:r>
  </w:p>
  <w:p w14:paraId="3222E435" w14:textId="301D6CB9" w:rsidR="006433AC" w:rsidRDefault="00000000" w:rsidP="006433AC">
    <w:pPr>
      <w:jc w:val="right"/>
      <w:rPr>
        <w:color w:val="6A9A3D"/>
      </w:rPr>
    </w:pPr>
    <w:hyperlink r:id="rId3">
      <w:r w:rsidR="006433AC" w:rsidRPr="00EC5270">
        <w:rPr>
          <w:rFonts w:ascii="Lato" w:eastAsia="Lato" w:hAnsi="Lato" w:cs="Lato"/>
          <w:color w:val="3885B7"/>
          <w:sz w:val="22"/>
          <w:szCs w:val="22"/>
        </w:rPr>
        <w:t>www.aquafarmexpo.it</w:t>
      </w:r>
    </w:hyperlink>
    <w:r w:rsidR="006433AC" w:rsidRPr="008C04A3">
      <w:br/>
    </w:r>
  </w:p>
  <w:p w14:paraId="7F9982EB" w14:textId="62F90D03" w:rsidR="006433AC" w:rsidRPr="0091064A" w:rsidRDefault="006433AC" w:rsidP="006433AC">
    <w:pPr>
      <w:jc w:val="right"/>
      <w:rPr>
        <w:rFonts w:ascii="Lato" w:hAnsi="Lato"/>
        <w:b/>
        <w:bCs/>
        <w:color w:val="D0CECE" w:themeColor="background2" w:themeShade="E6"/>
      </w:rPr>
    </w:pPr>
  </w:p>
  <w:p w14:paraId="3F405E04" w14:textId="5868E9E9" w:rsidR="006433AC" w:rsidRPr="00872DD8" w:rsidRDefault="00EC5270" w:rsidP="006433AC">
    <w:pPr>
      <w:jc w:val="center"/>
      <w:rPr>
        <w:rFonts w:ascii="Lato" w:eastAsia="Lato" w:hAnsi="Lato" w:cs="Lato"/>
        <w:color w:val="3885B7"/>
        <w:sz w:val="27"/>
        <w:szCs w:val="27"/>
      </w:rPr>
    </w:pPr>
    <w:r w:rsidRPr="00EC5270">
      <w:rPr>
        <w:rFonts w:ascii="Lato" w:eastAsia="Lato" w:hAnsi="Lato" w:cs="Lato"/>
        <w:color w:val="3885B7"/>
        <w:sz w:val="27"/>
        <w:szCs w:val="27"/>
      </w:rPr>
      <w:t xml:space="preserve"> </w:t>
    </w:r>
    <w:r w:rsidR="006433AC" w:rsidRPr="00872DD8">
      <w:rPr>
        <w:rFonts w:ascii="Lato" w:eastAsia="Lato" w:hAnsi="Lato" w:cs="Lato"/>
        <w:color w:val="3885B7"/>
        <w:sz w:val="27"/>
        <w:szCs w:val="27"/>
      </w:rPr>
      <w:t>COMUNICATO STAMPA</w:t>
    </w:r>
  </w:p>
  <w:p w14:paraId="00198339" w14:textId="77777777" w:rsidR="006433AC" w:rsidRDefault="006433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37"/>
    <w:rsid w:val="0001271E"/>
    <w:rsid w:val="000E6AEA"/>
    <w:rsid w:val="00190BD2"/>
    <w:rsid w:val="001B7818"/>
    <w:rsid w:val="00364F18"/>
    <w:rsid w:val="005B0623"/>
    <w:rsid w:val="005D141C"/>
    <w:rsid w:val="00642594"/>
    <w:rsid w:val="006433AC"/>
    <w:rsid w:val="006507D9"/>
    <w:rsid w:val="006B031A"/>
    <w:rsid w:val="007B2058"/>
    <w:rsid w:val="007F0605"/>
    <w:rsid w:val="008A2226"/>
    <w:rsid w:val="00907BD2"/>
    <w:rsid w:val="00950D68"/>
    <w:rsid w:val="009B2770"/>
    <w:rsid w:val="00A05362"/>
    <w:rsid w:val="00AB194C"/>
    <w:rsid w:val="00AD489A"/>
    <w:rsid w:val="00AF4A5F"/>
    <w:rsid w:val="00BC7692"/>
    <w:rsid w:val="00C43684"/>
    <w:rsid w:val="00CF2623"/>
    <w:rsid w:val="00DF0B37"/>
    <w:rsid w:val="00E95261"/>
    <w:rsid w:val="00EC5270"/>
    <w:rsid w:val="00F949EE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9D450"/>
  <w15:chartTrackingRefBased/>
  <w15:docId w15:val="{65F2CA79-DD16-4144-8D11-C2A1EBBB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B37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48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489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33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3AC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433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3AC"/>
    <w:rPr>
      <w:rFonts w:ascii="Calibri" w:eastAsia="Calibri" w:hAnsi="Calibri" w:cs="Calibri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0E6A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a@studiocomelli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quafarmexpo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urofishmarket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quafarmexpo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Tepedino</dc:creator>
  <cp:keywords/>
  <dc:description/>
  <cp:lastModifiedBy>Aurora Marin</cp:lastModifiedBy>
  <cp:revision>13</cp:revision>
  <dcterms:created xsi:type="dcterms:W3CDTF">2024-01-09T11:54:00Z</dcterms:created>
  <dcterms:modified xsi:type="dcterms:W3CDTF">2024-01-09T15:43:00Z</dcterms:modified>
</cp:coreProperties>
</file>